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B6" w:rsidRDefault="006C58B6" w:rsidP="006C58B6">
      <w:pPr>
        <w:rPr>
          <w:b/>
          <w:sz w:val="28"/>
          <w:szCs w:val="28"/>
        </w:rPr>
      </w:pPr>
    </w:p>
    <w:p w:rsidR="005868A0" w:rsidRPr="0001434C" w:rsidRDefault="003E297C" w:rsidP="00586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</w:t>
      </w:r>
      <w:r w:rsidRPr="003E297C">
        <w:rPr>
          <w:b/>
          <w:sz w:val="28"/>
          <w:szCs w:val="28"/>
        </w:rPr>
        <w:t xml:space="preserve"> структуре и персональном составе органов управления оператора инвестиционной платформы</w:t>
      </w:r>
    </w:p>
    <w:p w:rsidR="0001434C" w:rsidRPr="005868A0" w:rsidRDefault="005868A0" w:rsidP="005868A0">
      <w:pPr>
        <w:tabs>
          <w:tab w:val="left" w:pos="2970"/>
        </w:tabs>
        <w:jc w:val="right"/>
        <w:rPr>
          <w:bCs/>
        </w:rPr>
      </w:pPr>
      <w:r w:rsidRPr="005868A0">
        <w:rPr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3C43C" wp14:editId="037C03FF">
                <wp:simplePos x="0" y="0"/>
                <wp:positionH relativeFrom="margin">
                  <wp:posOffset>-603885</wp:posOffset>
                </wp:positionH>
                <wp:positionV relativeFrom="page">
                  <wp:posOffset>1892300</wp:posOffset>
                </wp:positionV>
                <wp:extent cx="3105150" cy="971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297C" w:rsidRDefault="003E297C" w:rsidP="003E297C">
                            <w:pPr>
                              <w:tabs>
                                <w:tab w:val="left" w:pos="2970"/>
                              </w:tabs>
                              <w:spacing w:after="0"/>
                              <w:jc w:val="center"/>
                            </w:pPr>
                            <w:bookmarkStart w:id="0" w:name="_GoBack"/>
                            <w:r>
                              <w:t>Единоличный исполнительный орган Общества Генеральный директор</w:t>
                            </w:r>
                          </w:p>
                          <w:p w:rsidR="003E297C" w:rsidRPr="0001434C" w:rsidRDefault="003E297C" w:rsidP="003E297C">
                            <w:pPr>
                              <w:tabs>
                                <w:tab w:val="left" w:pos="2970"/>
                              </w:tabs>
                              <w:spacing w:after="0"/>
                              <w:jc w:val="center"/>
                            </w:pPr>
                            <w:proofErr w:type="spellStart"/>
                            <w:r>
                              <w:t>Медушенко</w:t>
                            </w:r>
                            <w:proofErr w:type="spellEnd"/>
                            <w:r>
                              <w:t xml:space="preserve"> Юрий Анатольевич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3C43C" id="Прямоугольник 4" o:spid="_x0000_s1026" style="position:absolute;left:0;text-align:left;margin-left:-47.55pt;margin-top:149pt;width:244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" fillcolor="window" strokecolor="windowText" strokeweight="1pt">
                <v:textbox>
                  <w:txbxContent>
                    <w:p w:rsidR="003E297C" w:rsidRDefault="003E297C" w:rsidP="003E297C">
                      <w:pPr>
                        <w:tabs>
                          <w:tab w:val="left" w:pos="2970"/>
                        </w:tabs>
                        <w:spacing w:after="0"/>
                        <w:jc w:val="center"/>
                      </w:pPr>
                      <w:bookmarkStart w:id="1" w:name="_GoBack"/>
                      <w:r>
                        <w:t>Единоличный исполнительный орган Общества Генеральный директор</w:t>
                      </w:r>
                    </w:p>
                    <w:p w:rsidR="003E297C" w:rsidRPr="0001434C" w:rsidRDefault="003E297C" w:rsidP="003E297C">
                      <w:pPr>
                        <w:tabs>
                          <w:tab w:val="left" w:pos="29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Медушенко</w:t>
                      </w:r>
                      <w:proofErr w:type="spellEnd"/>
                      <w:r>
                        <w:t xml:space="preserve"> Юрий Анатольевич</w:t>
                      </w:r>
                      <w:bookmarkEnd w:id="1"/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Pr="005868A0">
        <w:rPr>
          <w:bCs/>
        </w:rPr>
        <w:t>16.07.2021</w:t>
      </w:r>
    </w:p>
    <w:p w:rsidR="0001434C" w:rsidRDefault="00CC3956" w:rsidP="0001434C">
      <w:pPr>
        <w:tabs>
          <w:tab w:val="left" w:pos="297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CD70C" wp14:editId="55F2A71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105150" cy="971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C27" w:rsidRDefault="00CC3956" w:rsidP="005E4C27">
                            <w:pPr>
                              <w:spacing w:after="0"/>
                              <w:jc w:val="center"/>
                            </w:pPr>
                            <w:r w:rsidRPr="00CC3956">
                              <w:t xml:space="preserve">Единственный участник ООО </w:t>
                            </w:r>
                            <w:r w:rsidR="005E4C27">
                              <w:t>ИП «Мой Капитал</w:t>
                            </w:r>
                            <w:r w:rsidRPr="00CC3956">
                              <w:t>»</w:t>
                            </w:r>
                          </w:p>
                          <w:p w:rsidR="005868A0" w:rsidRDefault="005868A0" w:rsidP="005868A0">
                            <w:pPr>
                              <w:spacing w:after="0"/>
                              <w:jc w:val="center"/>
                            </w:pPr>
                            <w:r>
                              <w:t>КУДРЯШОВ АЛЕКСАНДР АНАТОЛЬЕВИЧ</w:t>
                            </w:r>
                          </w:p>
                          <w:p w:rsidR="003E297C" w:rsidRDefault="005868A0" w:rsidP="005868A0">
                            <w:pPr>
                              <w:spacing w:after="0"/>
                              <w:jc w:val="center"/>
                            </w:pPr>
                            <w:r>
                              <w:t xml:space="preserve">ИНН </w:t>
                            </w:r>
                            <w:r w:rsidRPr="00A92D2B">
                              <w:rPr>
                                <w:bCs/>
                              </w:rPr>
                              <w:t>720410077658</w:t>
                            </w:r>
                          </w:p>
                          <w:p w:rsidR="003E297C" w:rsidRDefault="003E297C" w:rsidP="003E297C">
                            <w:pPr>
                              <w:spacing w:after="0"/>
                              <w:jc w:val="center"/>
                            </w:pPr>
                            <w:r>
                              <w:t>Доля 100%</w:t>
                            </w:r>
                          </w:p>
                          <w:p w:rsidR="00077E5F" w:rsidRDefault="00077E5F" w:rsidP="00077E5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D70C" id="Прямоугольник 6" o:spid="_x0000_s1027" style="position:absolute;margin-left:193.3pt;margin-top:.35pt;width:244.5pt;height:76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" fillcolor="white [3201]" strokecolor="black [3200]" strokeweight="1pt">
                <v:textbox>
                  <w:txbxContent>
                    <w:p w:rsidR="005E4C27" w:rsidRDefault="00CC3956" w:rsidP="005E4C27">
                      <w:pPr>
                        <w:spacing w:after="0"/>
                        <w:jc w:val="center"/>
                      </w:pPr>
                      <w:r w:rsidRPr="00CC3956">
                        <w:t xml:space="preserve">Единственный участник ООО </w:t>
                      </w:r>
                      <w:r w:rsidR="005E4C27">
                        <w:t>ИП «Мой Капитал</w:t>
                      </w:r>
                      <w:r w:rsidRPr="00CC3956">
                        <w:t>»</w:t>
                      </w:r>
                    </w:p>
                    <w:p w:rsidR="005868A0" w:rsidRDefault="005868A0" w:rsidP="005868A0">
                      <w:pPr>
                        <w:spacing w:after="0"/>
                        <w:jc w:val="center"/>
                      </w:pPr>
                      <w:r>
                        <w:t>КУДРЯШОВ АЛЕКСАНДР АНАТОЛЬЕВИЧ</w:t>
                      </w:r>
                    </w:p>
                    <w:p w:rsidR="003E297C" w:rsidRDefault="005868A0" w:rsidP="005868A0">
                      <w:pPr>
                        <w:spacing w:after="0"/>
                        <w:jc w:val="center"/>
                      </w:pPr>
                      <w:r>
                        <w:t xml:space="preserve">ИНН </w:t>
                      </w:r>
                      <w:r w:rsidRPr="00A92D2B">
                        <w:rPr>
                          <w:bCs/>
                        </w:rPr>
                        <w:t>720410077658</w:t>
                      </w:r>
                    </w:p>
                    <w:p w:rsidR="003E297C" w:rsidRDefault="003E297C" w:rsidP="003E297C">
                      <w:pPr>
                        <w:spacing w:after="0"/>
                        <w:jc w:val="center"/>
                      </w:pPr>
                      <w:r>
                        <w:t>Доля 100%</w:t>
                      </w:r>
                    </w:p>
                    <w:p w:rsidR="00077E5F" w:rsidRDefault="00077E5F" w:rsidP="00077E5F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5E4C27" w:rsidP="0001434C">
      <w:pPr>
        <w:tabs>
          <w:tab w:val="left" w:pos="297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95AAC" wp14:editId="300854B9">
                <wp:simplePos x="0" y="0"/>
                <wp:positionH relativeFrom="column">
                  <wp:posOffset>2863850</wp:posOffset>
                </wp:positionH>
                <wp:positionV relativeFrom="paragraph">
                  <wp:posOffset>278765</wp:posOffset>
                </wp:positionV>
                <wp:extent cx="311150" cy="508000"/>
                <wp:effectExtent l="19050" t="19050" r="12700" b="44450"/>
                <wp:wrapNone/>
                <wp:docPr id="8" name="Двойная стрелка вверх/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50800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89B5F1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8" o:spid="_x0000_s1026" type="#_x0000_t70" style="position:absolute;margin-left:225.5pt;margin-top:21.95pt;width:24.5pt;height:4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" adj=",6615" fillcolor="window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294005</wp:posOffset>
                </wp:positionV>
                <wp:extent cx="311150" cy="508000"/>
                <wp:effectExtent l="19050" t="19050" r="12700" b="44450"/>
                <wp:wrapNone/>
                <wp:docPr id="7" name="Двойная стрелка вверх/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50800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6B95AC" id="Двойная стрелка вверх/вниз 7" o:spid="_x0000_s1026" type="#_x0000_t70" style="position:absolute;margin-left:169.45pt;margin-top:23.15pt;width:24.5pt;height:4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" adj=",6615" fillcolor="white [3201]" strokecolor="black [3213]" strokeweight="1pt"/>
            </w:pict>
          </mc:Fallback>
        </mc:AlternateContent>
      </w: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5E4C27" w:rsidP="0001434C">
      <w:pPr>
        <w:tabs>
          <w:tab w:val="left" w:pos="297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125095</wp:posOffset>
                </wp:positionV>
                <wp:extent cx="4660900" cy="1187450"/>
                <wp:effectExtent l="0" t="0" r="254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1187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018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ОПЕРАТОР ИНВЕСТИЦИОННОЙ ПЛАТФОРМЫ </w:t>
                            </w:r>
                          </w:p>
                          <w:p w:rsidR="00C11018" w:rsidRPr="0001434C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 w:rsidRPr="0001434C">
                              <w:t>Общество с ограниченной ответственностью Инвестиционная Платформа "Мой Капитал"</w:t>
                            </w:r>
                          </w:p>
                          <w:p w:rsidR="00C11018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ОГРН </w:t>
                            </w:r>
                            <w:r w:rsidRPr="00C11018">
                              <w:t>1207700174340</w:t>
                            </w:r>
                          </w:p>
                          <w:p w:rsidR="00C11018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ИНН 7734434526 37 КПП 773401001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8" style="position:absolute;margin-left:0;margin-top:9.85pt;width:367pt;height:93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" fillcolor="white [3201]" strokecolor="black [3213]" strokeweight="1pt">
                <v:textbox>
                  <w:txbxContent>
                    <w:p w:rsidR="00C11018" w:rsidRDefault="00C11018" w:rsidP="0001434C">
                      <w:pPr>
                        <w:spacing w:after="0" w:line="240" w:lineRule="auto"/>
                        <w:jc w:val="center"/>
                      </w:pPr>
                      <w:r>
                        <w:t xml:space="preserve">ОПЕРАТОР ИНВЕСТИЦИОННОЙ ПЛАТФОРМЫ </w:t>
                      </w:r>
                    </w:p>
                    <w:p w:rsidR="00C11018" w:rsidRPr="0001434C" w:rsidRDefault="00C11018" w:rsidP="0001434C">
                      <w:pPr>
                        <w:spacing w:after="0" w:line="240" w:lineRule="auto"/>
                        <w:jc w:val="center"/>
                      </w:pPr>
                      <w:r w:rsidRPr="0001434C">
                        <w:t>Общество с ограниченной ответственностью Инвестиционная Платформа "Мой Капитал"</w:t>
                      </w:r>
                    </w:p>
                    <w:p w:rsidR="00C11018" w:rsidRDefault="00C11018" w:rsidP="0001434C">
                      <w:pPr>
                        <w:spacing w:after="0" w:line="240" w:lineRule="auto"/>
                        <w:jc w:val="center"/>
                      </w:pPr>
                      <w:r>
                        <w:t xml:space="preserve">ОГРН </w:t>
                      </w:r>
                      <w:r w:rsidRPr="00C11018">
                        <w:t>1207700174340</w:t>
                      </w:r>
                    </w:p>
                    <w:p w:rsidR="00C11018" w:rsidRDefault="00C11018" w:rsidP="0001434C">
                      <w:pPr>
                        <w:spacing w:after="0" w:line="240" w:lineRule="auto"/>
                        <w:jc w:val="center"/>
                      </w:pPr>
                      <w:r>
                        <w:t>ИНН 7734434526 37 КПП 773401001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Pr="0001434C" w:rsidRDefault="0001434C" w:rsidP="0001434C">
      <w:pPr>
        <w:tabs>
          <w:tab w:val="left" w:pos="2970"/>
        </w:tabs>
      </w:pPr>
    </w:p>
    <w:p w:rsidR="0001434C" w:rsidRPr="0001434C" w:rsidRDefault="0001434C" w:rsidP="0001434C">
      <w:pPr>
        <w:tabs>
          <w:tab w:val="left" w:pos="2970"/>
        </w:tabs>
      </w:pPr>
    </w:p>
    <w:p w:rsidR="0001434C" w:rsidRDefault="0001434C" w:rsidP="0001434C">
      <w:pPr>
        <w:tabs>
          <w:tab w:val="left" w:pos="2970"/>
        </w:tabs>
      </w:pPr>
      <w:r w:rsidRPr="0001434C">
        <w:t xml:space="preserve">Генеральный директор ООО ИП «Мой Капитал» </w:t>
      </w:r>
    </w:p>
    <w:p w:rsidR="0001434C" w:rsidRDefault="0001434C" w:rsidP="0001434C">
      <w:pPr>
        <w:tabs>
          <w:tab w:val="left" w:pos="2970"/>
        </w:tabs>
      </w:pPr>
    </w:p>
    <w:p w:rsidR="0001434C" w:rsidRPr="0001434C" w:rsidRDefault="0001434C" w:rsidP="0001434C">
      <w:pPr>
        <w:tabs>
          <w:tab w:val="left" w:pos="2970"/>
        </w:tabs>
        <w:spacing w:after="0"/>
      </w:pPr>
      <w:r>
        <w:t>__________________________</w:t>
      </w:r>
    </w:p>
    <w:p w:rsidR="00C11018" w:rsidRPr="0001434C" w:rsidRDefault="0001434C" w:rsidP="0001434C">
      <w:pPr>
        <w:tabs>
          <w:tab w:val="left" w:pos="2970"/>
        </w:tabs>
        <w:spacing w:after="0"/>
      </w:pPr>
      <w:proofErr w:type="spellStart"/>
      <w:r>
        <w:t>Медушенко</w:t>
      </w:r>
      <w:proofErr w:type="spellEnd"/>
      <w:r>
        <w:t xml:space="preserve"> Юрий Анатольевич</w:t>
      </w:r>
    </w:p>
    <w:sectPr w:rsidR="00C11018" w:rsidRPr="0001434C" w:rsidSect="0060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18"/>
    <w:rsid w:val="0001434C"/>
    <w:rsid w:val="00077E5F"/>
    <w:rsid w:val="003E297C"/>
    <w:rsid w:val="00550DC1"/>
    <w:rsid w:val="005868A0"/>
    <w:rsid w:val="005978B7"/>
    <w:rsid w:val="005E4C27"/>
    <w:rsid w:val="00605412"/>
    <w:rsid w:val="006C58B6"/>
    <w:rsid w:val="00C11018"/>
    <w:rsid w:val="00CC3956"/>
    <w:rsid w:val="00D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CBD5"/>
  <w15:chartTrackingRefBased/>
  <w15:docId w15:val="{E205CF64-6546-4D79-96B7-F211DAAC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A325-3069-4409-B3A6-D90BCE3A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2021-07-26T16:16:00Z</dcterms:created>
  <dcterms:modified xsi:type="dcterms:W3CDTF">2021-07-26T16:16:00Z</dcterms:modified>
</cp:coreProperties>
</file>