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4BBA" w14:textId="77777777" w:rsidR="00B94084" w:rsidRDefault="00E418B6" w:rsidP="00105555">
      <w:pPr>
        <w:spacing w:line="360" w:lineRule="auto"/>
        <w:contextualSpacing/>
        <w:jc w:val="right"/>
        <w:rPr>
          <w:sz w:val="20"/>
          <w:szCs w:val="20"/>
        </w:rPr>
      </w:pPr>
      <w:r>
        <w:rPr>
          <w:rFonts w:eastAsia="Times New Roman"/>
          <w:sz w:val="24"/>
          <w:szCs w:val="24"/>
        </w:rPr>
        <w:t>Утверждено</w:t>
      </w:r>
    </w:p>
    <w:p w14:paraId="285E20DF" w14:textId="0AAEA3CE" w:rsidR="00415032" w:rsidRDefault="00913A35" w:rsidP="00913A35">
      <w:pPr>
        <w:spacing w:line="360" w:lineRule="auto"/>
        <w:contextualSpacing/>
        <w:jc w:val="right"/>
        <w:rPr>
          <w:rFonts w:eastAsia="Times New Roman"/>
          <w:sz w:val="24"/>
          <w:szCs w:val="24"/>
        </w:rPr>
      </w:pPr>
      <w:r>
        <w:rPr>
          <w:rFonts w:eastAsia="Times New Roman"/>
          <w:sz w:val="24"/>
          <w:szCs w:val="24"/>
        </w:rPr>
        <w:t>П</w:t>
      </w:r>
      <w:r w:rsidR="00E418B6">
        <w:rPr>
          <w:rFonts w:eastAsia="Times New Roman"/>
          <w:sz w:val="24"/>
          <w:szCs w:val="24"/>
        </w:rPr>
        <w:t xml:space="preserve">риказом </w:t>
      </w:r>
      <w:r w:rsidR="00415032">
        <w:rPr>
          <w:rFonts w:eastAsia="Times New Roman"/>
          <w:sz w:val="24"/>
          <w:szCs w:val="24"/>
        </w:rPr>
        <w:t>генерального директора</w:t>
      </w:r>
      <w:r w:rsidRPr="00913A35">
        <w:rPr>
          <w:rFonts w:eastAsia="Times New Roman"/>
          <w:color w:val="000000"/>
          <w:sz w:val="24"/>
          <w:szCs w:val="24"/>
        </w:rPr>
        <w:t xml:space="preserve"> </w:t>
      </w:r>
      <w:r w:rsidRPr="004555DD">
        <w:rPr>
          <w:rFonts w:eastAsia="Times New Roman"/>
          <w:color w:val="000000"/>
          <w:sz w:val="24"/>
          <w:szCs w:val="24"/>
        </w:rPr>
        <w:t>ООО</w:t>
      </w:r>
      <w:r w:rsidR="00207FE9">
        <w:rPr>
          <w:rFonts w:eastAsia="Times New Roman"/>
          <w:color w:val="000000"/>
          <w:sz w:val="24"/>
          <w:szCs w:val="24"/>
        </w:rPr>
        <w:t xml:space="preserve"> ИП</w:t>
      </w:r>
      <w:r w:rsidRPr="004555DD">
        <w:rPr>
          <w:rFonts w:eastAsia="Times New Roman"/>
          <w:color w:val="000000"/>
          <w:sz w:val="24"/>
          <w:szCs w:val="24"/>
        </w:rPr>
        <w:t xml:space="preserve"> «</w:t>
      </w:r>
      <w:r>
        <w:rPr>
          <w:rFonts w:eastAsia="Times New Roman"/>
          <w:color w:val="000000"/>
          <w:sz w:val="24"/>
          <w:szCs w:val="24"/>
        </w:rPr>
        <w:t>Мой Капитал</w:t>
      </w:r>
      <w:r w:rsidRPr="004555DD">
        <w:rPr>
          <w:rFonts w:eastAsia="Times New Roman"/>
          <w:color w:val="000000"/>
          <w:sz w:val="24"/>
          <w:szCs w:val="24"/>
        </w:rPr>
        <w:t>»</w:t>
      </w:r>
    </w:p>
    <w:p w14:paraId="3E1FE00E" w14:textId="7DA82ACC" w:rsidR="00B94084" w:rsidRDefault="00E418B6" w:rsidP="00105555">
      <w:pPr>
        <w:spacing w:line="360" w:lineRule="auto"/>
        <w:contextualSpacing/>
        <w:jc w:val="right"/>
        <w:rPr>
          <w:sz w:val="20"/>
          <w:szCs w:val="20"/>
        </w:rPr>
      </w:pPr>
      <w:r>
        <w:rPr>
          <w:rFonts w:eastAsia="Times New Roman"/>
          <w:sz w:val="24"/>
          <w:szCs w:val="24"/>
        </w:rPr>
        <w:t>№</w:t>
      </w:r>
      <w:r w:rsidR="00453823">
        <w:rPr>
          <w:rFonts w:eastAsia="Times New Roman"/>
          <w:sz w:val="24"/>
          <w:szCs w:val="24"/>
        </w:rPr>
        <w:t>0203</w:t>
      </w:r>
      <w:r>
        <w:rPr>
          <w:rFonts w:eastAsia="Times New Roman"/>
          <w:sz w:val="24"/>
          <w:szCs w:val="24"/>
        </w:rPr>
        <w:t xml:space="preserve"> от </w:t>
      </w:r>
      <w:r w:rsidR="006F1462" w:rsidRPr="00B822CD">
        <w:rPr>
          <w:sz w:val="24"/>
          <w:szCs w:val="24"/>
        </w:rPr>
        <w:t>«</w:t>
      </w:r>
      <w:r w:rsidR="00453823">
        <w:rPr>
          <w:sz w:val="24"/>
          <w:szCs w:val="24"/>
        </w:rPr>
        <w:t>02</w:t>
      </w:r>
      <w:r w:rsidR="006F1462" w:rsidRPr="00B822CD">
        <w:rPr>
          <w:sz w:val="24"/>
          <w:szCs w:val="24"/>
        </w:rPr>
        <w:t xml:space="preserve">» </w:t>
      </w:r>
      <w:r w:rsidR="00B72806">
        <w:rPr>
          <w:sz w:val="24"/>
          <w:szCs w:val="24"/>
        </w:rPr>
        <w:t xml:space="preserve">марта </w:t>
      </w:r>
      <w:bookmarkStart w:id="0" w:name="_GoBack"/>
      <w:bookmarkEnd w:id="0"/>
      <w:r w:rsidR="00453823">
        <w:rPr>
          <w:sz w:val="24"/>
          <w:szCs w:val="24"/>
        </w:rPr>
        <w:t>2023</w:t>
      </w:r>
      <w:r w:rsidR="006F1462" w:rsidRPr="00B822CD">
        <w:rPr>
          <w:sz w:val="24"/>
          <w:szCs w:val="24"/>
        </w:rPr>
        <w:t xml:space="preserve"> г.</w:t>
      </w:r>
    </w:p>
    <w:p w14:paraId="67E35924" w14:textId="77777777" w:rsidR="00B94084" w:rsidRDefault="003F76E1" w:rsidP="00105555">
      <w:pPr>
        <w:tabs>
          <w:tab w:val="left" w:pos="3306"/>
        </w:tabs>
        <w:spacing w:line="360" w:lineRule="auto"/>
        <w:contextualSpacing/>
        <w:jc w:val="right"/>
        <w:rPr>
          <w:sz w:val="24"/>
          <w:szCs w:val="24"/>
        </w:rPr>
      </w:pPr>
      <w:r>
        <w:rPr>
          <w:sz w:val="24"/>
          <w:szCs w:val="24"/>
        </w:rPr>
        <w:t xml:space="preserve">                                                   </w:t>
      </w:r>
    </w:p>
    <w:p w14:paraId="17DFB50A" w14:textId="77777777" w:rsidR="00B94084" w:rsidRDefault="00E418B6" w:rsidP="00105555">
      <w:pPr>
        <w:spacing w:line="360" w:lineRule="auto"/>
        <w:contextualSpacing/>
        <w:jc w:val="center"/>
        <w:rPr>
          <w:sz w:val="20"/>
          <w:szCs w:val="20"/>
        </w:rPr>
      </w:pPr>
      <w:r>
        <w:rPr>
          <w:rFonts w:eastAsia="Times New Roman"/>
          <w:b/>
          <w:bCs/>
          <w:sz w:val="32"/>
          <w:szCs w:val="32"/>
        </w:rPr>
        <w:t>ПРАВИЛА ИНВЕСТИЦИОННОЙ ПЛАТФОРМЫ</w:t>
      </w:r>
    </w:p>
    <w:p w14:paraId="7C30F6E1" w14:textId="77777777" w:rsidR="00B94084" w:rsidRDefault="00B94084" w:rsidP="00ED6651">
      <w:pPr>
        <w:spacing w:line="360" w:lineRule="auto"/>
        <w:contextualSpacing/>
        <w:jc w:val="both"/>
        <w:rPr>
          <w:sz w:val="24"/>
          <w:szCs w:val="24"/>
        </w:rPr>
      </w:pPr>
    </w:p>
    <w:p w14:paraId="16FB1B0D" w14:textId="77777777" w:rsidR="004555DD" w:rsidRPr="004555DD" w:rsidRDefault="004555DD" w:rsidP="00913A35">
      <w:pPr>
        <w:spacing w:line="360" w:lineRule="auto"/>
        <w:contextualSpacing/>
        <w:jc w:val="center"/>
        <w:rPr>
          <w:rFonts w:eastAsia="Times New Roman"/>
          <w:b/>
          <w:bCs/>
          <w:color w:val="00000A"/>
          <w:sz w:val="24"/>
          <w:szCs w:val="24"/>
        </w:rPr>
      </w:pPr>
      <w:bookmarkStart w:id="1" w:name="_Hlk47547949"/>
      <w:r w:rsidRPr="004555DD">
        <w:rPr>
          <w:rFonts w:eastAsia="Times New Roman"/>
          <w:b/>
          <w:bCs/>
          <w:color w:val="00000A"/>
          <w:sz w:val="24"/>
          <w:szCs w:val="24"/>
        </w:rPr>
        <w:t>1. ОБЩИЕ ПОЛОЖЕНИЯ</w:t>
      </w:r>
    </w:p>
    <w:bookmarkEnd w:id="1"/>
    <w:p w14:paraId="75381720" w14:textId="427D05F2" w:rsidR="004555DD" w:rsidRPr="004555DD" w:rsidRDefault="004555DD" w:rsidP="008D30DE">
      <w:pPr>
        <w:shd w:val="clear" w:color="auto" w:fill="FFFFFF"/>
        <w:tabs>
          <w:tab w:val="left" w:pos="142"/>
        </w:tabs>
        <w:spacing w:afterLines="40" w:after="96" w:line="360" w:lineRule="auto"/>
        <w:jc w:val="both"/>
        <w:rPr>
          <w:rFonts w:eastAsia="Times New Roman"/>
          <w:color w:val="000000"/>
          <w:sz w:val="24"/>
          <w:szCs w:val="24"/>
        </w:rPr>
      </w:pPr>
      <w:r w:rsidRPr="004555DD">
        <w:rPr>
          <w:rFonts w:eastAsia="Times New Roman"/>
          <w:color w:val="000000"/>
          <w:sz w:val="24"/>
          <w:szCs w:val="24"/>
        </w:rPr>
        <w:t xml:space="preserve">1.1. Правила инвестиционной платформы </w:t>
      </w:r>
      <w:r w:rsidR="00496BDC" w:rsidRPr="004555DD">
        <w:rPr>
          <w:rFonts w:eastAsia="Times New Roman"/>
          <w:color w:val="000000"/>
          <w:sz w:val="24"/>
          <w:szCs w:val="24"/>
        </w:rPr>
        <w:t>Общества с ограниченной ответственностью</w:t>
      </w:r>
      <w:r w:rsidR="00496BDC">
        <w:rPr>
          <w:rFonts w:eastAsia="Times New Roman"/>
          <w:color w:val="000000"/>
          <w:sz w:val="24"/>
          <w:szCs w:val="24"/>
        </w:rPr>
        <w:t xml:space="preserve"> </w:t>
      </w:r>
      <w:r w:rsidR="00496BDC" w:rsidRPr="004555DD">
        <w:rPr>
          <w:rFonts w:eastAsia="Times New Roman"/>
          <w:color w:val="000000"/>
          <w:sz w:val="24"/>
          <w:szCs w:val="24"/>
        </w:rPr>
        <w:t>«Мой Капитал»</w:t>
      </w:r>
      <w:r w:rsidR="00496BDC">
        <w:rPr>
          <w:rFonts w:eastAsia="Times New Roman"/>
          <w:color w:val="000000"/>
          <w:sz w:val="24"/>
          <w:szCs w:val="24"/>
        </w:rPr>
        <w:t xml:space="preserve"> </w:t>
      </w:r>
      <w:r w:rsidR="00496BDC" w:rsidRPr="004555DD">
        <w:rPr>
          <w:rFonts w:eastAsia="Times New Roman"/>
          <w:color w:val="000000"/>
          <w:sz w:val="24"/>
          <w:szCs w:val="24"/>
        </w:rPr>
        <w:t>устанавливают основы информационно-технологического</w:t>
      </w:r>
      <w:r w:rsidR="00496BDC">
        <w:rPr>
          <w:rFonts w:eastAsia="Times New Roman"/>
          <w:color w:val="000000"/>
          <w:sz w:val="24"/>
          <w:szCs w:val="24"/>
        </w:rPr>
        <w:t xml:space="preserve"> </w:t>
      </w:r>
      <w:r w:rsidR="00496BDC" w:rsidRPr="004555DD">
        <w:rPr>
          <w:rFonts w:eastAsia="Times New Roman"/>
          <w:color w:val="000000"/>
          <w:sz w:val="24"/>
          <w:szCs w:val="24"/>
        </w:rPr>
        <w:t>взаимодействия между Оператором Платформы и Пользователями в процессе использования функционала</w:t>
      </w:r>
      <w:r w:rsidR="00496BDC">
        <w:rPr>
          <w:rFonts w:eastAsia="Times New Roman"/>
          <w:color w:val="000000"/>
          <w:sz w:val="24"/>
          <w:szCs w:val="24"/>
        </w:rPr>
        <w:t xml:space="preserve"> </w:t>
      </w:r>
      <w:r w:rsidR="00496BDC" w:rsidRPr="004555DD">
        <w:rPr>
          <w:rFonts w:eastAsia="Times New Roman"/>
          <w:color w:val="000000"/>
          <w:sz w:val="24"/>
          <w:szCs w:val="24"/>
        </w:rPr>
        <w:t xml:space="preserve">Платформы, </w:t>
      </w:r>
      <w:r w:rsidRPr="004555DD">
        <w:rPr>
          <w:rFonts w:eastAsia="Times New Roman"/>
          <w:color w:val="000000"/>
          <w:sz w:val="24"/>
          <w:szCs w:val="24"/>
        </w:rPr>
        <w:t>порядок присоединения Пользователей к Правилам и порядок заключения договоров,</w:t>
      </w:r>
      <w:r w:rsidRPr="008D30DE">
        <w:rPr>
          <w:rFonts w:eastAsia="Times New Roman"/>
          <w:color w:val="000000"/>
          <w:sz w:val="24"/>
          <w:szCs w:val="24"/>
        </w:rPr>
        <w:t xml:space="preserve"> предусмотренных </w:t>
      </w:r>
      <w:r w:rsidR="004F0692" w:rsidRPr="008D30DE">
        <w:rPr>
          <w:rFonts w:eastAsia="Times New Roman"/>
          <w:color w:val="000000"/>
          <w:sz w:val="24"/>
          <w:szCs w:val="24"/>
        </w:rPr>
        <w:t xml:space="preserve">данными </w:t>
      </w:r>
      <w:r w:rsidRPr="008D30DE">
        <w:rPr>
          <w:rFonts w:eastAsia="Times New Roman"/>
          <w:color w:val="000000"/>
          <w:sz w:val="24"/>
          <w:szCs w:val="24"/>
        </w:rPr>
        <w:t>Правилами</w:t>
      </w:r>
      <w:r w:rsidR="00496BDC" w:rsidRPr="008D30DE">
        <w:rPr>
          <w:rFonts w:eastAsia="Times New Roman"/>
          <w:color w:val="000000"/>
          <w:sz w:val="24"/>
          <w:szCs w:val="24"/>
        </w:rPr>
        <w:t>, размещенными</w:t>
      </w:r>
      <w:r w:rsidR="00FD399A" w:rsidRPr="008D30DE">
        <w:rPr>
          <w:rFonts w:eastAsia="Times New Roman"/>
          <w:color w:val="000000"/>
          <w:sz w:val="24"/>
          <w:szCs w:val="24"/>
        </w:rPr>
        <w:t xml:space="preserve"> по адресу</w:t>
      </w:r>
      <w:r w:rsidR="008D30DE" w:rsidRPr="008D30DE">
        <w:rPr>
          <w:rFonts w:eastAsia="Times New Roman"/>
          <w:color w:val="000000"/>
          <w:sz w:val="24"/>
          <w:szCs w:val="24"/>
        </w:rPr>
        <w:t>:</w:t>
      </w:r>
      <w:r w:rsidR="008D30DE">
        <w:rPr>
          <w:sz w:val="24"/>
          <w:szCs w:val="24"/>
        </w:rPr>
        <w:t xml:space="preserve"> </w:t>
      </w:r>
      <w:bookmarkStart w:id="2" w:name="_Hlk49197043"/>
      <w:r w:rsidR="008D30DE" w:rsidRPr="008D30DE">
        <w:rPr>
          <w:rStyle w:val="a3"/>
          <w:i/>
        </w:rPr>
        <w:fldChar w:fldCharType="begin"/>
      </w:r>
      <w:r w:rsidR="008D30DE" w:rsidRPr="008D30DE">
        <w:rPr>
          <w:rStyle w:val="a3"/>
          <w:i/>
        </w:rPr>
        <w:instrText xml:space="preserve"> HYPERLINK "https://mycapital.ru" </w:instrText>
      </w:r>
      <w:r w:rsidR="008D30DE" w:rsidRPr="008D30DE">
        <w:rPr>
          <w:rStyle w:val="a3"/>
          <w:i/>
        </w:rPr>
        <w:fldChar w:fldCharType="separate"/>
      </w:r>
      <w:r w:rsidR="008D30DE" w:rsidRPr="008D30DE">
        <w:rPr>
          <w:rStyle w:val="a3"/>
          <w:rFonts w:eastAsia="Times New Roman"/>
          <w:i/>
          <w:sz w:val="24"/>
          <w:szCs w:val="24"/>
        </w:rPr>
        <w:t>https://mycapital.ru</w:t>
      </w:r>
      <w:r w:rsidR="008D30DE" w:rsidRPr="008D30DE">
        <w:rPr>
          <w:rStyle w:val="a3"/>
          <w:i/>
        </w:rPr>
        <w:fldChar w:fldCharType="end"/>
      </w:r>
      <w:r w:rsidR="008D30DE" w:rsidRPr="008D30DE">
        <w:rPr>
          <w:rStyle w:val="a3"/>
          <w:rFonts w:eastAsia="Times New Roman"/>
          <w:color w:val="auto"/>
          <w:sz w:val="24"/>
          <w:szCs w:val="24"/>
          <w:u w:val="none"/>
        </w:rPr>
        <w:t>.</w:t>
      </w:r>
      <w:bookmarkEnd w:id="2"/>
    </w:p>
    <w:p w14:paraId="12D0F962" w14:textId="0803EAA6"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1.2. Настоящие Правила являются договором присоединения в соответствии со ст. 428 ГК РФ, который</w:t>
      </w:r>
      <w:r>
        <w:rPr>
          <w:rFonts w:eastAsia="Times New Roman"/>
          <w:color w:val="000000"/>
          <w:sz w:val="24"/>
          <w:szCs w:val="24"/>
        </w:rPr>
        <w:t xml:space="preserve"> </w:t>
      </w:r>
      <w:r w:rsidRPr="004555DD">
        <w:rPr>
          <w:rFonts w:eastAsia="Times New Roman"/>
          <w:color w:val="000000"/>
          <w:sz w:val="24"/>
          <w:szCs w:val="24"/>
        </w:rPr>
        <w:t xml:space="preserve">заключается всеми пользователями, осуществляющими и/или </w:t>
      </w:r>
      <w:r w:rsidRPr="008D30DE">
        <w:rPr>
          <w:rFonts w:eastAsia="Times New Roman"/>
          <w:color w:val="000000"/>
          <w:sz w:val="24"/>
          <w:szCs w:val="24"/>
        </w:rPr>
        <w:t>осуществившими регистрацию на сайте инвестиционной платформе «Мой Капитал»:</w:t>
      </w:r>
      <w:r w:rsidR="008D30DE" w:rsidRPr="008D30DE">
        <w:rPr>
          <w:sz w:val="24"/>
          <w:szCs w:val="24"/>
        </w:rPr>
        <w:t xml:space="preserve"> </w:t>
      </w:r>
      <w:hyperlink r:id="rId8" w:history="1">
        <w:r w:rsidR="008D30DE" w:rsidRPr="008D30DE">
          <w:rPr>
            <w:rStyle w:val="a3"/>
            <w:rFonts w:eastAsia="Times New Roman"/>
            <w:i/>
            <w:sz w:val="24"/>
            <w:szCs w:val="24"/>
          </w:rPr>
          <w:t>https://invest.mycapital.ru</w:t>
        </w:r>
      </w:hyperlink>
      <w:r w:rsidRPr="008D30DE">
        <w:rPr>
          <w:rFonts w:eastAsia="Times New Roman"/>
          <w:color w:val="000000"/>
          <w:sz w:val="24"/>
          <w:szCs w:val="24"/>
        </w:rPr>
        <w:t>,</w:t>
      </w:r>
      <w:r w:rsidRPr="004555DD">
        <w:rPr>
          <w:rFonts w:eastAsia="Times New Roman"/>
          <w:color w:val="000000"/>
          <w:sz w:val="24"/>
          <w:szCs w:val="24"/>
        </w:rPr>
        <w:t xml:space="preserve"> с ООО</w:t>
      </w:r>
      <w:r w:rsidR="00207FE9">
        <w:rPr>
          <w:rFonts w:eastAsia="Times New Roman"/>
          <w:color w:val="000000"/>
          <w:sz w:val="24"/>
          <w:szCs w:val="24"/>
        </w:rPr>
        <w:t xml:space="preserve"> ИП</w:t>
      </w:r>
      <w:r w:rsidRPr="004555DD">
        <w:rPr>
          <w:rFonts w:eastAsia="Times New Roman"/>
          <w:color w:val="000000"/>
          <w:sz w:val="24"/>
          <w:szCs w:val="24"/>
        </w:rPr>
        <w:t xml:space="preserve"> «</w:t>
      </w:r>
      <w:r>
        <w:rPr>
          <w:rFonts w:eastAsia="Times New Roman"/>
          <w:color w:val="000000"/>
          <w:sz w:val="24"/>
          <w:szCs w:val="24"/>
        </w:rPr>
        <w:t>Мой Капитал</w:t>
      </w:r>
      <w:r w:rsidRPr="004555DD">
        <w:rPr>
          <w:rFonts w:eastAsia="Times New Roman"/>
          <w:color w:val="000000"/>
          <w:sz w:val="24"/>
          <w:szCs w:val="24"/>
        </w:rPr>
        <w:t>» (ОГРН</w:t>
      </w:r>
      <w:r>
        <w:rPr>
          <w:rFonts w:eastAsia="Times New Roman"/>
          <w:color w:val="000000"/>
          <w:sz w:val="24"/>
          <w:szCs w:val="24"/>
        </w:rPr>
        <w:t xml:space="preserve"> </w:t>
      </w:r>
      <w:r w:rsidRPr="003A30A1">
        <w:rPr>
          <w:rFonts w:eastAsia="Times New Roman"/>
          <w:color w:val="000000"/>
          <w:sz w:val="24"/>
          <w:szCs w:val="24"/>
        </w:rPr>
        <w:t>1207700174340, ИНН: 7734434526</w:t>
      </w:r>
      <w:r w:rsidRPr="004555DD">
        <w:rPr>
          <w:rFonts w:eastAsia="Times New Roman"/>
          <w:color w:val="000000"/>
          <w:sz w:val="24"/>
          <w:szCs w:val="24"/>
        </w:rPr>
        <w:t xml:space="preserve">, адрес места нахождения: </w:t>
      </w:r>
      <w:r w:rsidRPr="003A30A1">
        <w:rPr>
          <w:rFonts w:eastAsia="Times New Roman"/>
          <w:color w:val="000000"/>
          <w:sz w:val="24"/>
          <w:szCs w:val="24"/>
        </w:rPr>
        <w:t xml:space="preserve">123308, </w:t>
      </w:r>
      <w:r>
        <w:rPr>
          <w:rFonts w:eastAsia="Times New Roman"/>
          <w:color w:val="000000"/>
          <w:sz w:val="24"/>
          <w:szCs w:val="24"/>
        </w:rPr>
        <w:t>город</w:t>
      </w:r>
      <w:r w:rsidRPr="003A30A1">
        <w:rPr>
          <w:rFonts w:eastAsia="Times New Roman"/>
          <w:color w:val="000000"/>
          <w:sz w:val="24"/>
          <w:szCs w:val="24"/>
        </w:rPr>
        <w:t xml:space="preserve"> М</w:t>
      </w:r>
      <w:r>
        <w:rPr>
          <w:rFonts w:eastAsia="Times New Roman"/>
          <w:color w:val="000000"/>
          <w:sz w:val="24"/>
          <w:szCs w:val="24"/>
        </w:rPr>
        <w:t>осква</w:t>
      </w:r>
      <w:r w:rsidRPr="003A30A1">
        <w:rPr>
          <w:rFonts w:eastAsia="Times New Roman"/>
          <w:color w:val="000000"/>
          <w:sz w:val="24"/>
          <w:szCs w:val="24"/>
        </w:rPr>
        <w:t xml:space="preserve">, </w:t>
      </w:r>
      <w:r>
        <w:rPr>
          <w:rFonts w:eastAsia="Times New Roman"/>
          <w:color w:val="000000"/>
          <w:sz w:val="24"/>
          <w:szCs w:val="24"/>
        </w:rPr>
        <w:t>ул.</w:t>
      </w:r>
      <w:r w:rsidRPr="003A30A1">
        <w:rPr>
          <w:rFonts w:eastAsia="Times New Roman"/>
          <w:color w:val="000000"/>
          <w:sz w:val="24"/>
          <w:szCs w:val="24"/>
        </w:rPr>
        <w:t xml:space="preserve"> Х</w:t>
      </w:r>
      <w:r>
        <w:rPr>
          <w:rFonts w:eastAsia="Times New Roman"/>
          <w:color w:val="000000"/>
          <w:sz w:val="24"/>
          <w:szCs w:val="24"/>
        </w:rPr>
        <w:t>орошевская</w:t>
      </w:r>
      <w:r w:rsidRPr="003A30A1">
        <w:rPr>
          <w:rFonts w:eastAsia="Times New Roman"/>
          <w:color w:val="000000"/>
          <w:sz w:val="24"/>
          <w:szCs w:val="24"/>
        </w:rPr>
        <w:t xml:space="preserve"> </w:t>
      </w:r>
      <w:r>
        <w:rPr>
          <w:rFonts w:eastAsia="Times New Roman"/>
          <w:color w:val="000000"/>
          <w:sz w:val="24"/>
          <w:szCs w:val="24"/>
        </w:rPr>
        <w:t>3-я</w:t>
      </w:r>
      <w:r w:rsidRPr="003A30A1">
        <w:rPr>
          <w:rFonts w:eastAsia="Times New Roman"/>
          <w:color w:val="000000"/>
          <w:sz w:val="24"/>
          <w:szCs w:val="24"/>
        </w:rPr>
        <w:t xml:space="preserve">, </w:t>
      </w:r>
      <w:r>
        <w:rPr>
          <w:rFonts w:eastAsia="Times New Roman"/>
          <w:color w:val="000000"/>
          <w:sz w:val="24"/>
          <w:szCs w:val="24"/>
        </w:rPr>
        <w:t>дом</w:t>
      </w:r>
      <w:r w:rsidRPr="003A30A1">
        <w:rPr>
          <w:rFonts w:eastAsia="Times New Roman"/>
          <w:color w:val="000000"/>
          <w:sz w:val="24"/>
          <w:szCs w:val="24"/>
        </w:rPr>
        <w:t xml:space="preserve"> 2, </w:t>
      </w:r>
      <w:r>
        <w:rPr>
          <w:rFonts w:eastAsia="Times New Roman"/>
          <w:color w:val="000000"/>
          <w:sz w:val="24"/>
          <w:szCs w:val="24"/>
        </w:rPr>
        <w:t>строение</w:t>
      </w:r>
      <w:r w:rsidRPr="003A30A1">
        <w:rPr>
          <w:rFonts w:eastAsia="Times New Roman"/>
          <w:color w:val="000000"/>
          <w:sz w:val="24"/>
          <w:szCs w:val="24"/>
        </w:rPr>
        <w:t xml:space="preserve"> 1, </w:t>
      </w:r>
      <w:r>
        <w:rPr>
          <w:rFonts w:eastAsia="Times New Roman"/>
          <w:color w:val="000000"/>
          <w:sz w:val="24"/>
          <w:szCs w:val="24"/>
        </w:rPr>
        <w:t xml:space="preserve">эт. </w:t>
      </w:r>
      <w:r w:rsidRPr="003A30A1">
        <w:rPr>
          <w:rFonts w:eastAsia="Times New Roman"/>
          <w:color w:val="000000"/>
          <w:sz w:val="24"/>
          <w:szCs w:val="24"/>
        </w:rPr>
        <w:t xml:space="preserve">3, </w:t>
      </w:r>
      <w:r>
        <w:rPr>
          <w:rFonts w:eastAsia="Times New Roman"/>
          <w:color w:val="000000"/>
          <w:sz w:val="24"/>
          <w:szCs w:val="24"/>
        </w:rPr>
        <w:t>пом.</w:t>
      </w:r>
      <w:r w:rsidRPr="003A30A1">
        <w:rPr>
          <w:rFonts w:eastAsia="Times New Roman"/>
          <w:color w:val="000000"/>
          <w:sz w:val="24"/>
          <w:szCs w:val="24"/>
        </w:rPr>
        <w:t xml:space="preserve"> 3005</w:t>
      </w:r>
      <w:r>
        <w:rPr>
          <w:rFonts w:eastAsia="Times New Roman"/>
          <w:color w:val="000000"/>
          <w:sz w:val="24"/>
          <w:szCs w:val="24"/>
        </w:rPr>
        <w:t>)</w:t>
      </w:r>
      <w:r w:rsidRPr="004555DD">
        <w:rPr>
          <w:rFonts w:eastAsia="Times New Roman"/>
          <w:color w:val="000000"/>
          <w:sz w:val="24"/>
          <w:szCs w:val="24"/>
        </w:rPr>
        <w:t>.</w:t>
      </w:r>
    </w:p>
    <w:p w14:paraId="75FBD347" w14:textId="0A23C85D"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1.3. Присоединение к Правилам осуществляется в порядке, предусмотренном настоящими Правилами.</w:t>
      </w:r>
      <w:r>
        <w:rPr>
          <w:rFonts w:eastAsia="Times New Roman"/>
          <w:color w:val="000000"/>
          <w:sz w:val="24"/>
          <w:szCs w:val="24"/>
        </w:rPr>
        <w:t xml:space="preserve"> </w:t>
      </w:r>
      <w:r w:rsidRPr="004555DD">
        <w:rPr>
          <w:rFonts w:eastAsia="Times New Roman"/>
          <w:color w:val="000000"/>
          <w:sz w:val="24"/>
          <w:szCs w:val="24"/>
        </w:rPr>
        <w:t>Факт использования Пользователем Платформы</w:t>
      </w:r>
      <w:r w:rsidR="005C0BCA" w:rsidRPr="005C0BCA">
        <w:rPr>
          <w:rFonts w:eastAsia="Times New Roman"/>
          <w:color w:val="000000"/>
          <w:sz w:val="24"/>
          <w:szCs w:val="24"/>
        </w:rPr>
        <w:t>,</w:t>
      </w:r>
      <w:r w:rsidR="005C0BCA">
        <w:rPr>
          <w:rFonts w:eastAsia="Times New Roman"/>
          <w:color w:val="000000"/>
          <w:sz w:val="24"/>
          <w:szCs w:val="24"/>
        </w:rPr>
        <w:t xml:space="preserve"> </w:t>
      </w:r>
      <w:r w:rsidRPr="004555DD">
        <w:rPr>
          <w:rFonts w:eastAsia="Times New Roman"/>
          <w:color w:val="000000"/>
          <w:sz w:val="24"/>
          <w:szCs w:val="24"/>
        </w:rPr>
        <w:t xml:space="preserve">путем </w:t>
      </w:r>
      <w:r w:rsidR="005C0BCA">
        <w:rPr>
          <w:rFonts w:eastAsia="Times New Roman"/>
          <w:color w:val="000000"/>
          <w:sz w:val="24"/>
          <w:szCs w:val="24"/>
        </w:rPr>
        <w:t>посещения и</w:t>
      </w:r>
      <w:r w:rsidR="005C0BCA" w:rsidRPr="005C0BCA">
        <w:rPr>
          <w:rFonts w:eastAsia="Times New Roman"/>
          <w:color w:val="000000"/>
          <w:sz w:val="24"/>
          <w:szCs w:val="24"/>
        </w:rPr>
        <w:t>/</w:t>
      </w:r>
      <w:r w:rsidR="005C0BCA">
        <w:rPr>
          <w:rFonts w:eastAsia="Times New Roman"/>
          <w:color w:val="000000"/>
          <w:sz w:val="24"/>
          <w:szCs w:val="24"/>
        </w:rPr>
        <w:t xml:space="preserve">или </w:t>
      </w:r>
      <w:r w:rsidRPr="004555DD">
        <w:rPr>
          <w:rFonts w:eastAsia="Times New Roman"/>
          <w:color w:val="000000"/>
          <w:sz w:val="24"/>
          <w:szCs w:val="24"/>
        </w:rPr>
        <w:t>просмотра</w:t>
      </w:r>
      <w:r w:rsidR="005C0BCA">
        <w:rPr>
          <w:rFonts w:eastAsia="Times New Roman"/>
          <w:color w:val="000000"/>
          <w:sz w:val="24"/>
          <w:szCs w:val="24"/>
        </w:rPr>
        <w:t xml:space="preserve"> сайта:</w:t>
      </w:r>
      <w:r w:rsidR="008D30DE" w:rsidRPr="008D30DE">
        <w:rPr>
          <w:rFonts w:eastAsia="Times New Roman"/>
          <w:sz w:val="24"/>
          <w:szCs w:val="24"/>
        </w:rPr>
        <w:t xml:space="preserve"> </w:t>
      </w:r>
      <w:hyperlink r:id="rId9" w:history="1">
        <w:r w:rsidR="008D30DE" w:rsidRPr="008D30DE">
          <w:rPr>
            <w:rStyle w:val="a3"/>
            <w:rFonts w:eastAsia="Times New Roman"/>
            <w:i/>
            <w:sz w:val="24"/>
            <w:szCs w:val="24"/>
          </w:rPr>
          <w:t>https://mycapital.ru</w:t>
        </w:r>
      </w:hyperlink>
      <w:r w:rsidR="005C0BCA" w:rsidRPr="008D30DE">
        <w:rPr>
          <w:rStyle w:val="a3"/>
          <w:i/>
        </w:rPr>
        <w:t>,</w:t>
      </w:r>
      <w:r w:rsidR="005C0BCA">
        <w:rPr>
          <w:rFonts w:eastAsia="Times New Roman"/>
          <w:color w:val="000000"/>
          <w:sz w:val="24"/>
          <w:szCs w:val="24"/>
        </w:rPr>
        <w:t xml:space="preserve"> </w:t>
      </w:r>
      <w:r w:rsidRPr="004555DD">
        <w:rPr>
          <w:rFonts w:eastAsia="Times New Roman"/>
          <w:color w:val="000000"/>
          <w:sz w:val="24"/>
          <w:szCs w:val="24"/>
        </w:rPr>
        <w:t>является его полным и</w:t>
      </w:r>
      <w:r>
        <w:rPr>
          <w:rFonts w:eastAsia="Times New Roman"/>
          <w:color w:val="000000"/>
          <w:sz w:val="24"/>
          <w:szCs w:val="24"/>
        </w:rPr>
        <w:t xml:space="preserve"> </w:t>
      </w:r>
      <w:r w:rsidRPr="004555DD">
        <w:rPr>
          <w:rFonts w:eastAsia="Times New Roman"/>
          <w:color w:val="000000"/>
          <w:sz w:val="24"/>
          <w:szCs w:val="24"/>
        </w:rPr>
        <w:t>безоговорочным присоединением к тем условиям Правил, которые относятся к нему.</w:t>
      </w:r>
    </w:p>
    <w:p w14:paraId="58E55137" w14:textId="451D22B0"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 xml:space="preserve">1.4. Присоединяясь к Правилам и приступая к регистрации, Пользователь </w:t>
      </w:r>
      <w:r w:rsidR="00507AF8">
        <w:rPr>
          <w:rFonts w:eastAsia="Times New Roman"/>
          <w:color w:val="000000"/>
          <w:sz w:val="24"/>
          <w:szCs w:val="24"/>
        </w:rPr>
        <w:t>подтверждает</w:t>
      </w:r>
      <w:r w:rsidR="00507AF8" w:rsidRPr="00507AF8">
        <w:rPr>
          <w:rFonts w:eastAsia="Times New Roman"/>
          <w:color w:val="000000"/>
          <w:sz w:val="24"/>
          <w:szCs w:val="24"/>
        </w:rPr>
        <w:t>,</w:t>
      </w:r>
      <w:r w:rsidR="00507AF8">
        <w:rPr>
          <w:rFonts w:eastAsia="Times New Roman"/>
          <w:color w:val="000000"/>
          <w:sz w:val="24"/>
          <w:szCs w:val="24"/>
        </w:rPr>
        <w:t xml:space="preserve"> что</w:t>
      </w:r>
      <w:r w:rsidRPr="004555DD">
        <w:rPr>
          <w:rFonts w:eastAsia="Times New Roman"/>
          <w:color w:val="000000"/>
          <w:sz w:val="24"/>
          <w:szCs w:val="24"/>
        </w:rPr>
        <w:t>:</w:t>
      </w:r>
    </w:p>
    <w:p w14:paraId="70697FB9" w14:textId="15779D78"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 xml:space="preserve">(1) </w:t>
      </w:r>
      <w:r w:rsidR="00507AF8">
        <w:rPr>
          <w:rFonts w:eastAsia="Times New Roman"/>
          <w:color w:val="000000"/>
          <w:sz w:val="24"/>
          <w:szCs w:val="24"/>
        </w:rPr>
        <w:t>о</w:t>
      </w:r>
      <w:r w:rsidRPr="004555DD">
        <w:rPr>
          <w:rFonts w:eastAsia="Times New Roman"/>
          <w:color w:val="000000"/>
          <w:sz w:val="24"/>
          <w:szCs w:val="24"/>
        </w:rPr>
        <w:t>н ознакомил</w:t>
      </w:r>
      <w:r w:rsidR="00AF17E3">
        <w:rPr>
          <w:rFonts w:eastAsia="Times New Roman"/>
          <w:color w:val="000000"/>
          <w:sz w:val="24"/>
          <w:szCs w:val="24"/>
        </w:rPr>
        <w:t>ся</w:t>
      </w:r>
      <w:r w:rsidRPr="004555DD">
        <w:rPr>
          <w:rFonts w:eastAsia="Times New Roman"/>
          <w:color w:val="000000"/>
          <w:sz w:val="24"/>
          <w:szCs w:val="24"/>
        </w:rPr>
        <w:t xml:space="preserve"> с Правилами, понимает их содержание и согласен с их условиями;</w:t>
      </w:r>
    </w:p>
    <w:p w14:paraId="1A55C6C2" w14:textId="64E875AF"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(2) он понимает и принимает порядок присоединения и порядок подтверждения присоединения к Правилам. В</w:t>
      </w:r>
      <w:r>
        <w:rPr>
          <w:rFonts w:eastAsia="Times New Roman"/>
          <w:color w:val="000000"/>
          <w:sz w:val="24"/>
          <w:szCs w:val="24"/>
        </w:rPr>
        <w:t xml:space="preserve"> </w:t>
      </w:r>
      <w:r w:rsidRPr="004555DD">
        <w:rPr>
          <w:rFonts w:eastAsia="Times New Roman"/>
          <w:color w:val="000000"/>
          <w:sz w:val="24"/>
          <w:szCs w:val="24"/>
        </w:rPr>
        <w:t>противном случае Пользователь обязуется прекратить регистрацию</w:t>
      </w:r>
      <w:r w:rsidR="00AF17E3">
        <w:rPr>
          <w:rFonts w:eastAsia="Times New Roman"/>
          <w:color w:val="000000"/>
          <w:sz w:val="24"/>
          <w:szCs w:val="24"/>
        </w:rPr>
        <w:t xml:space="preserve"> на платформе</w:t>
      </w:r>
      <w:r w:rsidR="00A92AFB">
        <w:rPr>
          <w:rFonts w:eastAsia="Times New Roman"/>
          <w:color w:val="000000"/>
          <w:sz w:val="24"/>
          <w:szCs w:val="24"/>
        </w:rPr>
        <w:t xml:space="preserve"> текущим моментом.</w:t>
      </w:r>
    </w:p>
    <w:p w14:paraId="67B6BF57" w14:textId="66E24CC8"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 xml:space="preserve">(3) он согласен использовать Платформу и </w:t>
      </w:r>
      <w:r w:rsidR="00A92AFB">
        <w:rPr>
          <w:rFonts w:eastAsia="Times New Roman"/>
          <w:color w:val="000000"/>
          <w:sz w:val="24"/>
          <w:szCs w:val="24"/>
        </w:rPr>
        <w:t>любые онлайн-</w:t>
      </w:r>
      <w:r w:rsidRPr="004555DD">
        <w:rPr>
          <w:rFonts w:eastAsia="Times New Roman"/>
          <w:color w:val="000000"/>
          <w:sz w:val="24"/>
          <w:szCs w:val="24"/>
        </w:rPr>
        <w:t>сервисы, доступ к которым может предоставляться через</w:t>
      </w:r>
      <w:r>
        <w:rPr>
          <w:rFonts w:eastAsia="Times New Roman"/>
          <w:color w:val="000000"/>
          <w:sz w:val="24"/>
          <w:szCs w:val="24"/>
        </w:rPr>
        <w:t xml:space="preserve"> </w:t>
      </w:r>
      <w:r w:rsidRPr="004555DD">
        <w:rPr>
          <w:rFonts w:eastAsia="Times New Roman"/>
          <w:color w:val="000000"/>
          <w:sz w:val="24"/>
          <w:szCs w:val="24"/>
        </w:rPr>
        <w:t xml:space="preserve">Платформу, </w:t>
      </w:r>
      <w:r w:rsidR="00A92AFB">
        <w:rPr>
          <w:rFonts w:eastAsia="Times New Roman"/>
          <w:color w:val="000000"/>
          <w:sz w:val="24"/>
          <w:szCs w:val="24"/>
        </w:rPr>
        <w:t>в соответствии с текущими</w:t>
      </w:r>
      <w:r w:rsidRPr="004555DD">
        <w:rPr>
          <w:rFonts w:eastAsia="Times New Roman"/>
          <w:color w:val="000000"/>
          <w:sz w:val="24"/>
          <w:szCs w:val="24"/>
        </w:rPr>
        <w:t xml:space="preserve"> Правил</w:t>
      </w:r>
      <w:r w:rsidR="00A92AFB">
        <w:rPr>
          <w:rFonts w:eastAsia="Times New Roman"/>
          <w:color w:val="000000"/>
          <w:sz w:val="24"/>
          <w:szCs w:val="24"/>
        </w:rPr>
        <w:t>ами и соответствующим законодательством РФ</w:t>
      </w:r>
      <w:r w:rsidRPr="004555DD">
        <w:rPr>
          <w:rFonts w:eastAsia="Times New Roman"/>
          <w:color w:val="000000"/>
          <w:sz w:val="24"/>
          <w:szCs w:val="24"/>
        </w:rPr>
        <w:t>. При несогласии Пользователя с Правилами, Пользователь обязуется</w:t>
      </w:r>
      <w:r>
        <w:rPr>
          <w:rFonts w:eastAsia="Times New Roman"/>
          <w:color w:val="000000"/>
          <w:sz w:val="24"/>
          <w:szCs w:val="24"/>
        </w:rPr>
        <w:t xml:space="preserve"> </w:t>
      </w:r>
      <w:r w:rsidRPr="004555DD">
        <w:rPr>
          <w:rFonts w:eastAsia="Times New Roman"/>
          <w:color w:val="000000"/>
          <w:sz w:val="24"/>
          <w:szCs w:val="24"/>
        </w:rPr>
        <w:t>прекратить регистрацию.</w:t>
      </w:r>
    </w:p>
    <w:p w14:paraId="68D755A7" w14:textId="1B094D16"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 xml:space="preserve">(4) в случаях, когда лицо действует от имени и по поручению юридического лица, такое лицо </w:t>
      </w:r>
      <w:r w:rsidR="00A92AFB">
        <w:rPr>
          <w:rFonts w:eastAsia="Times New Roman"/>
          <w:color w:val="000000"/>
          <w:sz w:val="24"/>
          <w:szCs w:val="24"/>
        </w:rPr>
        <w:t xml:space="preserve">подтверждает </w:t>
      </w:r>
      <w:r w:rsidRPr="004555DD">
        <w:rPr>
          <w:rFonts w:eastAsia="Times New Roman"/>
          <w:color w:val="000000"/>
          <w:sz w:val="24"/>
          <w:szCs w:val="24"/>
        </w:rPr>
        <w:t>наличи</w:t>
      </w:r>
      <w:r w:rsidR="00A92AFB">
        <w:rPr>
          <w:rFonts w:eastAsia="Times New Roman"/>
          <w:color w:val="000000"/>
          <w:sz w:val="24"/>
          <w:szCs w:val="24"/>
        </w:rPr>
        <w:t>е</w:t>
      </w:r>
      <w:r w:rsidRPr="004555DD">
        <w:rPr>
          <w:rFonts w:eastAsia="Times New Roman"/>
          <w:color w:val="000000"/>
          <w:sz w:val="24"/>
          <w:szCs w:val="24"/>
        </w:rPr>
        <w:t xml:space="preserve"> у него всех необходимых полномочий для выполнения действий на</w:t>
      </w:r>
      <w:r>
        <w:rPr>
          <w:rFonts w:eastAsia="Times New Roman"/>
          <w:color w:val="000000"/>
          <w:sz w:val="24"/>
          <w:szCs w:val="24"/>
        </w:rPr>
        <w:t xml:space="preserve"> </w:t>
      </w:r>
      <w:r w:rsidRPr="004555DD">
        <w:rPr>
          <w:rFonts w:eastAsia="Times New Roman"/>
          <w:color w:val="000000"/>
          <w:sz w:val="24"/>
          <w:szCs w:val="24"/>
        </w:rPr>
        <w:t xml:space="preserve">Платформе, а также </w:t>
      </w:r>
      <w:r w:rsidR="00A92AFB">
        <w:rPr>
          <w:rFonts w:eastAsia="Times New Roman"/>
          <w:color w:val="000000"/>
          <w:sz w:val="24"/>
          <w:szCs w:val="24"/>
        </w:rPr>
        <w:t>дает согласие на применение Правил</w:t>
      </w:r>
      <w:r w:rsidRPr="004555DD">
        <w:rPr>
          <w:rFonts w:eastAsia="Times New Roman"/>
          <w:color w:val="000000"/>
          <w:sz w:val="24"/>
          <w:szCs w:val="24"/>
        </w:rPr>
        <w:t>.</w:t>
      </w:r>
    </w:p>
    <w:p w14:paraId="27FDDAD6" w14:textId="77777777"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lastRenderedPageBreak/>
        <w:t>1.5. После присоединения Пользователя к Правилам:</w:t>
      </w:r>
    </w:p>
    <w:p w14:paraId="50C0FE30" w14:textId="6B8B241C"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 xml:space="preserve">(1) Правила приобретают </w:t>
      </w:r>
      <w:r w:rsidR="00474A40">
        <w:rPr>
          <w:rFonts w:eastAsia="Times New Roman"/>
          <w:color w:val="000000"/>
          <w:sz w:val="24"/>
          <w:szCs w:val="24"/>
        </w:rPr>
        <w:t xml:space="preserve">юридическую </w:t>
      </w:r>
      <w:r w:rsidRPr="004555DD">
        <w:rPr>
          <w:rFonts w:eastAsia="Times New Roman"/>
          <w:color w:val="000000"/>
          <w:sz w:val="24"/>
          <w:szCs w:val="24"/>
        </w:rPr>
        <w:t>силу договора, заключенного между Пользователем и Оператором Платформы;</w:t>
      </w:r>
    </w:p>
    <w:p w14:paraId="16E444FE" w14:textId="77777777"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(2) в той части, в которой Правила устанавливают взаимные права и обязанности Пользователей в отношении</w:t>
      </w:r>
      <w:r>
        <w:rPr>
          <w:rFonts w:eastAsia="Times New Roman"/>
          <w:color w:val="000000"/>
          <w:sz w:val="24"/>
          <w:szCs w:val="24"/>
        </w:rPr>
        <w:t xml:space="preserve"> </w:t>
      </w:r>
      <w:r w:rsidRPr="004555DD">
        <w:rPr>
          <w:rFonts w:eastAsia="Times New Roman"/>
          <w:color w:val="000000"/>
          <w:sz w:val="24"/>
          <w:szCs w:val="24"/>
        </w:rPr>
        <w:t>друг друга, Правила приобретают силу договора, заключенного между соответствующими</w:t>
      </w:r>
      <w:r>
        <w:rPr>
          <w:rFonts w:eastAsia="Times New Roman"/>
          <w:color w:val="000000"/>
          <w:sz w:val="24"/>
          <w:szCs w:val="24"/>
        </w:rPr>
        <w:t xml:space="preserve"> </w:t>
      </w:r>
      <w:r w:rsidRPr="004555DD">
        <w:rPr>
          <w:rFonts w:eastAsia="Times New Roman"/>
          <w:color w:val="000000"/>
          <w:sz w:val="24"/>
          <w:szCs w:val="24"/>
        </w:rPr>
        <w:t>Пользователями, при этом такие договоры в форме договора на бумажном носителе, подписанного</w:t>
      </w:r>
      <w:r>
        <w:rPr>
          <w:rFonts w:eastAsia="Times New Roman"/>
          <w:color w:val="000000"/>
          <w:sz w:val="24"/>
          <w:szCs w:val="24"/>
        </w:rPr>
        <w:t xml:space="preserve"> </w:t>
      </w:r>
      <w:r w:rsidRPr="004555DD">
        <w:rPr>
          <w:rFonts w:eastAsia="Times New Roman"/>
          <w:color w:val="000000"/>
          <w:sz w:val="24"/>
          <w:szCs w:val="24"/>
        </w:rPr>
        <w:t>всеми Сторонами, не оформляются.</w:t>
      </w:r>
    </w:p>
    <w:p w14:paraId="4E3777AC" w14:textId="77777777"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1.6. Пользователь по запросу Оператора Платформы обязуется:</w:t>
      </w:r>
    </w:p>
    <w:p w14:paraId="40F6F28D" w14:textId="6C48D245"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(1) лично явиться в офис Оператора Платформы для проведения идентификации Пользователя Оператором</w:t>
      </w:r>
      <w:r>
        <w:rPr>
          <w:rFonts w:eastAsia="Times New Roman"/>
          <w:color w:val="000000"/>
          <w:sz w:val="24"/>
          <w:szCs w:val="24"/>
        </w:rPr>
        <w:t xml:space="preserve"> </w:t>
      </w:r>
      <w:r w:rsidRPr="004555DD">
        <w:rPr>
          <w:rFonts w:eastAsia="Times New Roman"/>
          <w:color w:val="000000"/>
          <w:sz w:val="24"/>
          <w:szCs w:val="24"/>
        </w:rPr>
        <w:t>Платформы или, по требованию Оператора Платформы, обеспечить личную явку Руководителя</w:t>
      </w:r>
      <w:r w:rsidR="00BC386A" w:rsidRPr="00C30AA8">
        <w:rPr>
          <w:rFonts w:eastAsia="Times New Roman"/>
          <w:color w:val="000000"/>
          <w:sz w:val="24"/>
          <w:szCs w:val="24"/>
        </w:rPr>
        <w:t>/</w:t>
      </w:r>
      <w:r w:rsidR="00BC386A">
        <w:rPr>
          <w:rFonts w:eastAsia="Times New Roman"/>
          <w:color w:val="000000"/>
          <w:sz w:val="24"/>
          <w:szCs w:val="24"/>
        </w:rPr>
        <w:t xml:space="preserve">Представителя </w:t>
      </w:r>
      <w:r w:rsidRPr="004555DD">
        <w:rPr>
          <w:rFonts w:eastAsia="Times New Roman"/>
          <w:color w:val="000000"/>
          <w:sz w:val="24"/>
          <w:szCs w:val="24"/>
        </w:rPr>
        <w:t>Пользователя</w:t>
      </w:r>
      <w:r w:rsidR="008D30DE" w:rsidRPr="008D30DE">
        <w:rPr>
          <w:rFonts w:eastAsia="Times New Roman"/>
          <w:color w:val="000000"/>
          <w:sz w:val="24"/>
          <w:szCs w:val="24"/>
        </w:rPr>
        <w:t>,</w:t>
      </w:r>
      <w:r w:rsidR="008D30DE">
        <w:rPr>
          <w:rFonts w:eastAsia="Times New Roman"/>
          <w:color w:val="000000"/>
          <w:sz w:val="24"/>
          <w:szCs w:val="24"/>
        </w:rPr>
        <w:t xml:space="preserve"> если этого потребует Оператор</w:t>
      </w:r>
      <w:r w:rsidRPr="004555DD">
        <w:rPr>
          <w:rFonts w:eastAsia="Times New Roman"/>
          <w:color w:val="000000"/>
          <w:sz w:val="24"/>
          <w:szCs w:val="24"/>
        </w:rPr>
        <w:t>;</w:t>
      </w:r>
    </w:p>
    <w:p w14:paraId="5CC3E8BB" w14:textId="77777777" w:rsidR="003A30A1" w:rsidRPr="004555DD"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(2) предоставить дополнительные сведения и иную информацию в порядке, указанном Оператором</w:t>
      </w:r>
      <w:r>
        <w:rPr>
          <w:rFonts w:eastAsia="Times New Roman"/>
          <w:color w:val="000000"/>
          <w:sz w:val="24"/>
          <w:szCs w:val="24"/>
        </w:rPr>
        <w:t xml:space="preserve"> </w:t>
      </w:r>
      <w:r w:rsidRPr="004555DD">
        <w:rPr>
          <w:rFonts w:eastAsia="Times New Roman"/>
          <w:color w:val="000000"/>
          <w:sz w:val="24"/>
          <w:szCs w:val="24"/>
        </w:rPr>
        <w:t>Платформы в запросе.</w:t>
      </w:r>
    </w:p>
    <w:p w14:paraId="62C44225" w14:textId="119B3956" w:rsidR="003A30A1" w:rsidRDefault="003A30A1" w:rsidP="003A30A1">
      <w:pPr>
        <w:spacing w:line="360" w:lineRule="auto"/>
        <w:contextualSpacing/>
        <w:jc w:val="both"/>
        <w:rPr>
          <w:rFonts w:eastAsia="Times New Roman"/>
          <w:color w:val="000000"/>
          <w:sz w:val="24"/>
          <w:szCs w:val="24"/>
        </w:rPr>
      </w:pPr>
      <w:r w:rsidRPr="004555DD">
        <w:rPr>
          <w:rFonts w:eastAsia="Times New Roman"/>
          <w:color w:val="000000"/>
          <w:sz w:val="24"/>
          <w:szCs w:val="24"/>
        </w:rPr>
        <w:t>1.7. В части, не урегулированной настоящими Правилами, Пользователи и Оператор Платформы</w:t>
      </w:r>
      <w:r>
        <w:rPr>
          <w:rFonts w:eastAsia="Times New Roman"/>
          <w:color w:val="000000"/>
          <w:sz w:val="24"/>
          <w:szCs w:val="24"/>
        </w:rPr>
        <w:t xml:space="preserve"> </w:t>
      </w:r>
      <w:r w:rsidRPr="004555DD">
        <w:rPr>
          <w:rFonts w:eastAsia="Times New Roman"/>
          <w:color w:val="000000"/>
          <w:sz w:val="24"/>
          <w:szCs w:val="24"/>
        </w:rPr>
        <w:t>руководствуются Федеральным законом от 02.08.2019 г. N</w:t>
      </w:r>
      <w:r>
        <w:rPr>
          <w:rFonts w:eastAsia="Times New Roman"/>
          <w:color w:val="000000"/>
          <w:sz w:val="24"/>
          <w:szCs w:val="24"/>
        </w:rPr>
        <w:t xml:space="preserve"> </w:t>
      </w:r>
      <w:r w:rsidRPr="004555DD">
        <w:rPr>
          <w:rFonts w:eastAsia="Times New Roman"/>
          <w:color w:val="000000"/>
          <w:sz w:val="24"/>
          <w:szCs w:val="24"/>
        </w:rPr>
        <w:t>259-ФЗ «О привлечении инвестиций с</w:t>
      </w:r>
      <w:r>
        <w:rPr>
          <w:rFonts w:eastAsia="Times New Roman"/>
          <w:color w:val="000000"/>
          <w:sz w:val="24"/>
          <w:szCs w:val="24"/>
        </w:rPr>
        <w:t xml:space="preserve"> </w:t>
      </w:r>
      <w:r w:rsidRPr="004555DD">
        <w:rPr>
          <w:rFonts w:eastAsia="Times New Roman"/>
          <w:color w:val="000000"/>
          <w:sz w:val="24"/>
          <w:szCs w:val="24"/>
        </w:rPr>
        <w:t>использованием инвестиционных платформ и о внесении изменений в отдельные законодательные акты</w:t>
      </w:r>
      <w:r>
        <w:rPr>
          <w:rFonts w:eastAsia="Times New Roman"/>
          <w:color w:val="000000"/>
          <w:sz w:val="24"/>
          <w:szCs w:val="24"/>
        </w:rPr>
        <w:t xml:space="preserve"> </w:t>
      </w:r>
      <w:r w:rsidRPr="004555DD">
        <w:rPr>
          <w:rFonts w:eastAsia="Times New Roman"/>
          <w:color w:val="000000"/>
          <w:sz w:val="24"/>
          <w:szCs w:val="24"/>
        </w:rPr>
        <w:t>Российской Федерации» и иными нормативными актами Российской Федерации.</w:t>
      </w:r>
    </w:p>
    <w:p w14:paraId="5C890A8F" w14:textId="40B79E1F" w:rsidR="000169DF" w:rsidRPr="009E485A" w:rsidRDefault="000169DF" w:rsidP="000169DF">
      <w:pPr>
        <w:pStyle w:val="a4"/>
        <w:numPr>
          <w:ilvl w:val="1"/>
          <w:numId w:val="46"/>
        </w:numPr>
        <w:spacing w:line="360" w:lineRule="auto"/>
        <w:jc w:val="both"/>
        <w:rPr>
          <w:rFonts w:eastAsia="Times New Roman"/>
          <w:color w:val="000000"/>
          <w:sz w:val="24"/>
          <w:szCs w:val="24"/>
        </w:rPr>
      </w:pPr>
      <w:r w:rsidRPr="009E485A">
        <w:rPr>
          <w:rFonts w:eastAsia="Times New Roman"/>
          <w:color w:val="000000"/>
          <w:sz w:val="24"/>
          <w:szCs w:val="24"/>
        </w:rPr>
        <w:t xml:space="preserve"> </w:t>
      </w:r>
      <w:r w:rsidR="008D30DE">
        <w:rPr>
          <w:rFonts w:eastAsia="Times New Roman"/>
          <w:color w:val="000000"/>
          <w:sz w:val="24"/>
          <w:szCs w:val="24"/>
        </w:rPr>
        <w:t xml:space="preserve"> </w:t>
      </w:r>
      <w:r w:rsidRPr="009E485A">
        <w:rPr>
          <w:rFonts w:eastAsia="Times New Roman"/>
          <w:color w:val="000000"/>
          <w:sz w:val="24"/>
          <w:szCs w:val="24"/>
        </w:rPr>
        <w:t>Информация, содержащаяся в Правилах, должна раскрываться на русском языке.</w:t>
      </w:r>
    </w:p>
    <w:p w14:paraId="1066EC1D" w14:textId="3C0BFD1D" w:rsidR="000169DF" w:rsidRPr="009E485A" w:rsidRDefault="000169DF" w:rsidP="009E485A">
      <w:pPr>
        <w:pStyle w:val="a4"/>
        <w:numPr>
          <w:ilvl w:val="1"/>
          <w:numId w:val="46"/>
        </w:numPr>
        <w:spacing w:line="360" w:lineRule="auto"/>
        <w:ind w:left="0" w:firstLine="0"/>
        <w:jc w:val="both"/>
        <w:rPr>
          <w:rFonts w:eastAsia="Times New Roman"/>
          <w:color w:val="000000"/>
          <w:sz w:val="24"/>
          <w:szCs w:val="24"/>
        </w:rPr>
      </w:pPr>
      <w:r w:rsidRPr="009E485A">
        <w:rPr>
          <w:rFonts w:eastAsia="Times New Roman"/>
          <w:color w:val="000000"/>
          <w:sz w:val="24"/>
          <w:szCs w:val="24"/>
        </w:rPr>
        <w:t xml:space="preserve">Компания вправе в одностороннем порядке вносить изменения в Правила. При этом такие изменения не могут распространяться на отношения между участниками и Компанией, </w:t>
      </w:r>
      <w:r>
        <w:rPr>
          <w:rFonts w:eastAsia="Times New Roman"/>
          <w:color w:val="000000"/>
          <w:sz w:val="24"/>
          <w:szCs w:val="24"/>
        </w:rPr>
        <w:t xml:space="preserve">уже </w:t>
      </w:r>
      <w:r w:rsidRPr="009E485A">
        <w:rPr>
          <w:rFonts w:eastAsia="Times New Roman"/>
          <w:color w:val="000000"/>
          <w:sz w:val="24"/>
          <w:szCs w:val="24"/>
        </w:rPr>
        <w:t>возникшие до вступления в силу таких изменений.</w:t>
      </w:r>
    </w:p>
    <w:p w14:paraId="577CD80B" w14:textId="677CDC53" w:rsidR="000169DF" w:rsidRPr="009E485A" w:rsidRDefault="000169DF" w:rsidP="009E485A">
      <w:pPr>
        <w:pStyle w:val="a4"/>
        <w:numPr>
          <w:ilvl w:val="1"/>
          <w:numId w:val="46"/>
        </w:numPr>
        <w:spacing w:line="360" w:lineRule="auto"/>
        <w:ind w:left="0" w:firstLine="0"/>
        <w:jc w:val="both"/>
        <w:rPr>
          <w:rFonts w:eastAsia="Times New Roman"/>
          <w:color w:val="000000"/>
          <w:sz w:val="24"/>
          <w:szCs w:val="24"/>
        </w:rPr>
      </w:pPr>
      <w:r w:rsidRPr="009E485A">
        <w:rPr>
          <w:rFonts w:eastAsia="Times New Roman"/>
          <w:color w:val="000000"/>
          <w:sz w:val="24"/>
          <w:szCs w:val="24"/>
        </w:rPr>
        <w:t>Изменения в Правила утверждаются Компанией и вступают в силу через пять дней после опубликования на официальном сайте Компании в информационно-телекоммуникационной сети «Интернет»</w:t>
      </w:r>
      <w:r w:rsidR="008D30DE" w:rsidRPr="008D30DE">
        <w:rPr>
          <w:rFonts w:eastAsia="Times New Roman"/>
          <w:color w:val="000000"/>
          <w:sz w:val="24"/>
          <w:szCs w:val="24"/>
        </w:rPr>
        <w:t>,</w:t>
      </w:r>
      <w:r w:rsidR="008D30DE">
        <w:rPr>
          <w:rFonts w:eastAsia="Times New Roman"/>
          <w:color w:val="000000"/>
          <w:sz w:val="24"/>
          <w:szCs w:val="24"/>
        </w:rPr>
        <w:t xml:space="preserve"> если иное не говорено в самих изменениях</w:t>
      </w:r>
      <w:r w:rsidRPr="009E485A">
        <w:rPr>
          <w:rFonts w:eastAsia="Times New Roman"/>
          <w:color w:val="000000"/>
          <w:sz w:val="24"/>
          <w:szCs w:val="24"/>
        </w:rPr>
        <w:t xml:space="preserve">. </w:t>
      </w:r>
    </w:p>
    <w:p w14:paraId="6B791115" w14:textId="77777777" w:rsidR="000169DF" w:rsidRPr="009E485A" w:rsidRDefault="000169DF" w:rsidP="009E485A">
      <w:pPr>
        <w:pStyle w:val="a4"/>
        <w:numPr>
          <w:ilvl w:val="1"/>
          <w:numId w:val="46"/>
        </w:numPr>
        <w:spacing w:line="360" w:lineRule="auto"/>
        <w:ind w:left="0" w:firstLine="0"/>
        <w:jc w:val="both"/>
        <w:rPr>
          <w:rFonts w:eastAsia="Times New Roman"/>
          <w:color w:val="000000"/>
          <w:sz w:val="24"/>
          <w:szCs w:val="24"/>
        </w:rPr>
      </w:pPr>
      <w:r w:rsidRPr="009E485A">
        <w:rPr>
          <w:rFonts w:eastAsia="Times New Roman"/>
          <w:color w:val="000000"/>
          <w:sz w:val="24"/>
          <w:szCs w:val="24"/>
        </w:rPr>
        <w:t xml:space="preserve">Осуществляя пользование Платформой, Участник подтверждает, что ознакомлен, понимает и полностью согласен </w:t>
      </w:r>
      <w:r w:rsidRPr="002C2A96">
        <w:rPr>
          <w:rFonts w:eastAsia="Times New Roman"/>
          <w:color w:val="000000"/>
          <w:sz w:val="24"/>
          <w:szCs w:val="24"/>
        </w:rPr>
        <w:t>с Правилами</w:t>
      </w:r>
      <w:r w:rsidRPr="009E485A">
        <w:rPr>
          <w:rFonts w:eastAsia="Times New Roman"/>
          <w:color w:val="000000"/>
          <w:sz w:val="24"/>
          <w:szCs w:val="24"/>
        </w:rPr>
        <w:t xml:space="preserve"> </w:t>
      </w:r>
      <w:r w:rsidRPr="002C2A96">
        <w:rPr>
          <w:rFonts w:eastAsia="Times New Roman"/>
          <w:color w:val="000000"/>
          <w:sz w:val="24"/>
          <w:szCs w:val="24"/>
        </w:rPr>
        <w:t>(в редакции,</w:t>
      </w:r>
      <w:r w:rsidRPr="009E485A">
        <w:rPr>
          <w:rFonts w:eastAsia="Times New Roman"/>
          <w:color w:val="000000"/>
          <w:sz w:val="24"/>
          <w:szCs w:val="24"/>
        </w:rPr>
        <w:t xml:space="preserve"> </w:t>
      </w:r>
      <w:r w:rsidRPr="002C2A96">
        <w:rPr>
          <w:rFonts w:eastAsia="Times New Roman"/>
          <w:color w:val="000000"/>
          <w:sz w:val="24"/>
          <w:szCs w:val="24"/>
        </w:rPr>
        <w:t>действующей на момент</w:t>
      </w:r>
      <w:r w:rsidRPr="009E485A">
        <w:rPr>
          <w:rFonts w:eastAsia="Times New Roman"/>
          <w:color w:val="000000"/>
          <w:sz w:val="24"/>
          <w:szCs w:val="24"/>
        </w:rPr>
        <w:t xml:space="preserve"> </w:t>
      </w:r>
      <w:r w:rsidRPr="002C2A96">
        <w:rPr>
          <w:rFonts w:eastAsia="Times New Roman"/>
          <w:color w:val="000000"/>
          <w:sz w:val="24"/>
          <w:szCs w:val="24"/>
        </w:rPr>
        <w:t>фактического использования Платформы).</w:t>
      </w:r>
    </w:p>
    <w:p w14:paraId="7678A644" w14:textId="77777777" w:rsidR="0030500E" w:rsidRDefault="0030500E" w:rsidP="00913A35">
      <w:pPr>
        <w:spacing w:line="360" w:lineRule="auto"/>
        <w:contextualSpacing/>
        <w:jc w:val="center"/>
        <w:rPr>
          <w:rFonts w:eastAsia="Times New Roman"/>
          <w:color w:val="000000"/>
          <w:sz w:val="24"/>
          <w:szCs w:val="24"/>
        </w:rPr>
      </w:pPr>
    </w:p>
    <w:p w14:paraId="3FCE5DE4" w14:textId="50601890" w:rsidR="0030500E" w:rsidRPr="0030500E" w:rsidRDefault="0030500E" w:rsidP="00913A35">
      <w:pPr>
        <w:spacing w:line="360" w:lineRule="auto"/>
        <w:contextualSpacing/>
        <w:jc w:val="center"/>
        <w:rPr>
          <w:rFonts w:eastAsia="Times New Roman"/>
          <w:sz w:val="24"/>
          <w:szCs w:val="24"/>
        </w:rPr>
      </w:pPr>
      <w:r>
        <w:rPr>
          <w:rFonts w:eastAsia="Times New Roman"/>
          <w:b/>
          <w:bCs/>
          <w:color w:val="00000A"/>
          <w:sz w:val="24"/>
          <w:szCs w:val="24"/>
        </w:rPr>
        <w:t>2</w:t>
      </w:r>
      <w:r w:rsidRPr="004555DD">
        <w:rPr>
          <w:rFonts w:eastAsia="Times New Roman"/>
          <w:b/>
          <w:bCs/>
          <w:color w:val="00000A"/>
          <w:sz w:val="24"/>
          <w:szCs w:val="24"/>
        </w:rPr>
        <w:t xml:space="preserve">. </w:t>
      </w:r>
      <w:r>
        <w:rPr>
          <w:rFonts w:eastAsia="Times New Roman"/>
          <w:b/>
          <w:bCs/>
          <w:color w:val="00000A"/>
          <w:sz w:val="24"/>
          <w:szCs w:val="24"/>
        </w:rPr>
        <w:t>ТЕРМИНЫ И ОПРЕДЕЛЕНИЯ</w:t>
      </w:r>
    </w:p>
    <w:p w14:paraId="1E2A7B15" w14:textId="458FC779" w:rsidR="003A30A1" w:rsidRPr="0030500E" w:rsidRDefault="003A30A1" w:rsidP="003A30A1">
      <w:pPr>
        <w:spacing w:line="360" w:lineRule="auto"/>
        <w:contextualSpacing/>
        <w:jc w:val="both"/>
        <w:rPr>
          <w:rFonts w:eastAsia="Times New Roman"/>
          <w:sz w:val="24"/>
          <w:szCs w:val="24"/>
        </w:rPr>
      </w:pPr>
      <w:r w:rsidRPr="0030500E">
        <w:rPr>
          <w:rFonts w:eastAsia="Times New Roman"/>
          <w:sz w:val="24"/>
          <w:szCs w:val="24"/>
        </w:rPr>
        <w:t>Для целей настоящих Правил используются следующие термины:</w:t>
      </w:r>
    </w:p>
    <w:p w14:paraId="198E30E4" w14:textId="220F4AC1" w:rsidR="00B94084" w:rsidRDefault="00E418B6" w:rsidP="00ED6651">
      <w:pPr>
        <w:spacing w:line="360" w:lineRule="auto"/>
        <w:contextualSpacing/>
        <w:jc w:val="both"/>
        <w:rPr>
          <w:sz w:val="20"/>
          <w:szCs w:val="20"/>
        </w:rPr>
      </w:pPr>
      <w:r>
        <w:rPr>
          <w:rFonts w:eastAsia="Times New Roman"/>
          <w:b/>
          <w:bCs/>
          <w:sz w:val="24"/>
          <w:szCs w:val="24"/>
        </w:rPr>
        <w:t>Платформа</w:t>
      </w:r>
      <w:r w:rsidR="000E7C89">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 xml:space="preserve">автоматизированная </w:t>
      </w:r>
      <w:r w:rsidR="00872BE6">
        <w:rPr>
          <w:rFonts w:eastAsia="Times New Roman"/>
          <w:sz w:val="24"/>
          <w:szCs w:val="24"/>
        </w:rPr>
        <w:t xml:space="preserve">информационная </w:t>
      </w:r>
      <w:r>
        <w:rPr>
          <w:rFonts w:eastAsia="Times New Roman"/>
          <w:sz w:val="24"/>
          <w:szCs w:val="24"/>
        </w:rPr>
        <w:t>система</w:t>
      </w:r>
      <w:r w:rsidR="00872BE6">
        <w:rPr>
          <w:rFonts w:eastAsia="Times New Roman"/>
          <w:sz w:val="24"/>
          <w:szCs w:val="24"/>
        </w:rPr>
        <w:t xml:space="preserve"> Общества с ограниченной ответственностью «Мой капитал»</w:t>
      </w:r>
      <w:r>
        <w:rPr>
          <w:rFonts w:eastAsia="Times New Roman"/>
          <w:sz w:val="24"/>
          <w:szCs w:val="24"/>
        </w:rPr>
        <w:t xml:space="preserve">, </w:t>
      </w:r>
      <w:r>
        <w:rPr>
          <w:rFonts w:eastAsia="Times New Roman"/>
          <w:color w:val="00000A"/>
          <w:sz w:val="24"/>
          <w:szCs w:val="24"/>
        </w:rPr>
        <w:t>доступ к которой осуществляется через сайт в</w:t>
      </w:r>
      <w:r>
        <w:rPr>
          <w:rFonts w:eastAsia="Times New Roman"/>
          <w:sz w:val="24"/>
          <w:szCs w:val="24"/>
        </w:rPr>
        <w:t xml:space="preserve"> </w:t>
      </w:r>
      <w:r>
        <w:rPr>
          <w:rFonts w:eastAsia="Times New Roman"/>
          <w:color w:val="00000A"/>
          <w:sz w:val="24"/>
          <w:szCs w:val="24"/>
        </w:rPr>
        <w:t xml:space="preserve">сети Интернет по адресу: </w:t>
      </w:r>
      <w:hyperlink r:id="rId10" w:history="1">
        <w:r w:rsidR="008D30DE" w:rsidRPr="008D30DE">
          <w:rPr>
            <w:rStyle w:val="a3"/>
            <w:rFonts w:eastAsia="Times New Roman"/>
            <w:i/>
            <w:sz w:val="24"/>
            <w:szCs w:val="24"/>
          </w:rPr>
          <w:t>https://invest.mycapital.ru</w:t>
        </w:r>
      </w:hyperlink>
      <w:r>
        <w:rPr>
          <w:rFonts w:eastAsia="Times New Roman"/>
          <w:color w:val="00000A"/>
          <w:sz w:val="24"/>
          <w:szCs w:val="24"/>
        </w:rPr>
        <w:t xml:space="preserve">, </w:t>
      </w:r>
      <w:r w:rsidR="00872BE6">
        <w:rPr>
          <w:rFonts w:eastAsia="Times New Roman"/>
          <w:color w:val="00000A"/>
          <w:sz w:val="24"/>
          <w:szCs w:val="24"/>
        </w:rPr>
        <w:t>используемая для заключения</w:t>
      </w:r>
      <w:r w:rsidR="008A2C27">
        <w:rPr>
          <w:rFonts w:eastAsia="Times New Roman"/>
          <w:color w:val="00000A"/>
          <w:sz w:val="24"/>
          <w:szCs w:val="24"/>
        </w:rPr>
        <w:t xml:space="preserve"> с помощью </w:t>
      </w:r>
      <w:r w:rsidR="008A2C27">
        <w:rPr>
          <w:rFonts w:eastAsia="Times New Roman"/>
          <w:color w:val="00000A"/>
          <w:sz w:val="24"/>
          <w:szCs w:val="24"/>
        </w:rPr>
        <w:lastRenderedPageBreak/>
        <w:t>информационных технологий и средств</w:t>
      </w:r>
      <w:r w:rsidR="00872BE6">
        <w:rPr>
          <w:rFonts w:eastAsia="Times New Roman"/>
          <w:color w:val="00000A"/>
          <w:sz w:val="24"/>
          <w:szCs w:val="24"/>
        </w:rPr>
        <w:t xml:space="preserve"> </w:t>
      </w:r>
      <w:r w:rsidR="008A2C27">
        <w:rPr>
          <w:rFonts w:eastAsia="Times New Roman"/>
          <w:color w:val="00000A"/>
          <w:sz w:val="24"/>
          <w:szCs w:val="24"/>
        </w:rPr>
        <w:t>договоров инвестирования (займов) и иных предусмотренных настоящими Правилами</w:t>
      </w:r>
      <w:r w:rsidR="001A55FB" w:rsidRPr="00D95376">
        <w:rPr>
          <w:rFonts w:eastAsia="Times New Roman"/>
          <w:color w:val="00000A"/>
          <w:sz w:val="24"/>
          <w:szCs w:val="24"/>
        </w:rPr>
        <w:t>,</w:t>
      </w:r>
      <w:r w:rsidR="008A2C27">
        <w:rPr>
          <w:rFonts w:eastAsia="Times New Roman"/>
          <w:color w:val="00000A"/>
          <w:sz w:val="24"/>
          <w:szCs w:val="24"/>
        </w:rPr>
        <w:t xml:space="preserve"> соглашений.</w:t>
      </w:r>
    </w:p>
    <w:p w14:paraId="7EF65797" w14:textId="24EE1CC1" w:rsidR="00B94084" w:rsidRDefault="003A0E04" w:rsidP="00ED6651">
      <w:pPr>
        <w:spacing w:line="360" w:lineRule="auto"/>
        <w:contextualSpacing/>
        <w:jc w:val="both"/>
        <w:rPr>
          <w:rFonts w:eastAsia="Times New Roman"/>
          <w:sz w:val="24"/>
          <w:szCs w:val="24"/>
        </w:rPr>
      </w:pPr>
      <w:r>
        <w:rPr>
          <w:rFonts w:eastAsia="Times New Roman"/>
          <w:b/>
          <w:bCs/>
          <w:sz w:val="24"/>
          <w:szCs w:val="24"/>
        </w:rPr>
        <w:t>Оператор Платформы (к</w:t>
      </w:r>
      <w:r w:rsidR="00E418B6">
        <w:rPr>
          <w:rFonts w:eastAsia="Times New Roman"/>
          <w:b/>
          <w:bCs/>
          <w:sz w:val="24"/>
          <w:szCs w:val="24"/>
        </w:rPr>
        <w:t>омпания</w:t>
      </w:r>
      <w:r>
        <w:rPr>
          <w:rFonts w:eastAsia="Times New Roman"/>
          <w:b/>
          <w:bCs/>
          <w:sz w:val="24"/>
          <w:szCs w:val="24"/>
        </w:rPr>
        <w:t>)</w:t>
      </w:r>
      <w:r w:rsidR="00E418B6">
        <w:rPr>
          <w:rFonts w:eastAsia="Times New Roman"/>
          <w:sz w:val="24"/>
          <w:szCs w:val="24"/>
        </w:rPr>
        <w:t xml:space="preserve">– </w:t>
      </w:r>
      <w:r w:rsidR="001A55FB">
        <w:rPr>
          <w:rFonts w:eastAsia="Times New Roman"/>
          <w:sz w:val="24"/>
          <w:szCs w:val="24"/>
        </w:rPr>
        <w:t xml:space="preserve">юридическое лицо, </w:t>
      </w:r>
      <w:r w:rsidR="00E418B6">
        <w:rPr>
          <w:rFonts w:eastAsia="Times New Roman"/>
          <w:sz w:val="24"/>
          <w:szCs w:val="24"/>
        </w:rPr>
        <w:t xml:space="preserve">Общество с ограниченной ответственностью </w:t>
      </w:r>
      <w:r w:rsidR="008E0548">
        <w:rPr>
          <w:rFonts w:eastAsia="Times New Roman"/>
          <w:sz w:val="24"/>
          <w:szCs w:val="24"/>
        </w:rPr>
        <w:t>Инвестиционная платформа «Мой капитал»</w:t>
      </w:r>
      <w:r w:rsidR="00E418B6">
        <w:rPr>
          <w:rFonts w:eastAsia="Times New Roman"/>
          <w:sz w:val="24"/>
          <w:szCs w:val="24"/>
        </w:rPr>
        <w:t>,</w:t>
      </w:r>
      <w:r w:rsidR="00E418B6">
        <w:rPr>
          <w:rFonts w:eastAsia="Times New Roman"/>
          <w:b/>
          <w:bCs/>
          <w:sz w:val="24"/>
          <w:szCs w:val="24"/>
        </w:rPr>
        <w:t xml:space="preserve"> </w:t>
      </w:r>
      <w:r w:rsidR="00E418B6" w:rsidRPr="008E0548">
        <w:rPr>
          <w:rFonts w:eastAsia="Times New Roman"/>
          <w:sz w:val="24"/>
          <w:szCs w:val="24"/>
        </w:rPr>
        <w:t>зарегистрированное и действующее в соответствии с законодательством Российской Федерации (ИНН</w:t>
      </w:r>
      <w:r w:rsidR="002C2A96" w:rsidRPr="008E0548">
        <w:rPr>
          <w:rFonts w:eastAsia="Times New Roman"/>
          <w:sz w:val="24"/>
          <w:szCs w:val="24"/>
        </w:rPr>
        <w:t xml:space="preserve"> </w:t>
      </w:r>
      <w:r w:rsidR="008E0548" w:rsidRPr="008E0548">
        <w:rPr>
          <w:sz w:val="24"/>
          <w:szCs w:val="24"/>
        </w:rPr>
        <w:t>7734434526</w:t>
      </w:r>
      <w:r w:rsidR="00E418B6" w:rsidRPr="008E0548">
        <w:rPr>
          <w:rFonts w:eastAsia="Times New Roman"/>
          <w:sz w:val="24"/>
          <w:szCs w:val="24"/>
        </w:rPr>
        <w:t xml:space="preserve">, ОГРН </w:t>
      </w:r>
      <w:r w:rsidR="008E0548" w:rsidRPr="008E0548">
        <w:rPr>
          <w:sz w:val="24"/>
          <w:szCs w:val="24"/>
        </w:rPr>
        <w:t>1207700174340</w:t>
      </w:r>
      <w:r w:rsidR="002C2A96" w:rsidRPr="008E0548">
        <w:rPr>
          <w:rFonts w:eastAsia="Times New Roman"/>
          <w:sz w:val="24"/>
          <w:szCs w:val="24"/>
        </w:rPr>
        <w:t>,</w:t>
      </w:r>
      <w:r w:rsidR="00E418B6" w:rsidRPr="008E0548">
        <w:rPr>
          <w:rFonts w:eastAsia="Times New Roman"/>
          <w:sz w:val="24"/>
          <w:szCs w:val="24"/>
        </w:rPr>
        <w:t xml:space="preserve"> адрес:</w:t>
      </w:r>
      <w:r w:rsidR="002C2A96" w:rsidRPr="008E0548">
        <w:rPr>
          <w:color w:val="555555"/>
          <w:shd w:val="clear" w:color="auto" w:fill="FFFFFF"/>
        </w:rPr>
        <w:t xml:space="preserve"> </w:t>
      </w:r>
      <w:r w:rsidR="008E0548" w:rsidRPr="008E0548">
        <w:rPr>
          <w:rFonts w:eastAsia="Times New Roman"/>
          <w:sz w:val="24"/>
          <w:szCs w:val="24"/>
        </w:rPr>
        <w:t>РФ, 123308, город Москва, улица Хорошёвская 3-я, дом 2, стр. 1, эт. 3, пом. 3005</w:t>
      </w:r>
      <w:r w:rsidR="002C2A96" w:rsidRPr="008E0548">
        <w:rPr>
          <w:rFonts w:eastAsia="Times New Roman"/>
          <w:sz w:val="24"/>
          <w:szCs w:val="24"/>
        </w:rPr>
        <w:t>), осуществляющее деятельность по организации привлечения</w:t>
      </w:r>
      <w:r w:rsidR="002C2A96">
        <w:rPr>
          <w:rFonts w:eastAsia="Times New Roman"/>
          <w:sz w:val="24"/>
          <w:szCs w:val="24"/>
        </w:rPr>
        <w:t xml:space="preserve"> инвестиций и содействию </w:t>
      </w:r>
      <w:r w:rsidR="00E418B6">
        <w:rPr>
          <w:rFonts w:eastAsia="Times New Roman"/>
          <w:sz w:val="24"/>
          <w:szCs w:val="24"/>
        </w:rPr>
        <w:t>в инвестировании путем предоставления доступа к Платформе.</w:t>
      </w:r>
    </w:p>
    <w:p w14:paraId="57B9BF95" w14:textId="055B040E" w:rsidR="00A424B2" w:rsidRDefault="00A424B2" w:rsidP="00ED6651">
      <w:pPr>
        <w:spacing w:line="360" w:lineRule="auto"/>
        <w:contextualSpacing/>
        <w:jc w:val="both"/>
        <w:rPr>
          <w:rFonts w:eastAsia="Times New Roman"/>
          <w:sz w:val="24"/>
          <w:szCs w:val="24"/>
        </w:rPr>
      </w:pPr>
      <w:r w:rsidRPr="008D30DE">
        <w:rPr>
          <w:rFonts w:eastAsia="Times New Roman"/>
          <w:b/>
          <w:bCs/>
          <w:sz w:val="24"/>
          <w:szCs w:val="24"/>
        </w:rPr>
        <w:t>Пользователь</w:t>
      </w:r>
      <w:r w:rsidRPr="009E485A">
        <w:rPr>
          <w:rFonts w:eastAsia="Times New Roman"/>
          <w:sz w:val="24"/>
          <w:szCs w:val="24"/>
        </w:rPr>
        <w:t xml:space="preserve"> </w:t>
      </w:r>
      <w:r w:rsidR="008D30DE">
        <w:rPr>
          <w:rFonts w:eastAsia="Times New Roman"/>
          <w:sz w:val="24"/>
          <w:szCs w:val="24"/>
        </w:rPr>
        <w:t xml:space="preserve">(Участник) </w:t>
      </w:r>
      <w:r w:rsidRPr="009E485A">
        <w:rPr>
          <w:rFonts w:eastAsia="Times New Roman"/>
          <w:sz w:val="24"/>
          <w:szCs w:val="24"/>
        </w:rPr>
        <w:t xml:space="preserve">– Инвестор, Заемщик, иное лицо, присоединившееся к настоящим Правилам и </w:t>
      </w:r>
      <w:r>
        <w:rPr>
          <w:rFonts w:eastAsia="Times New Roman"/>
          <w:sz w:val="24"/>
          <w:szCs w:val="24"/>
        </w:rPr>
        <w:t xml:space="preserve">на имя которого существует </w:t>
      </w:r>
      <w:r w:rsidRPr="009E485A">
        <w:rPr>
          <w:rFonts w:eastAsia="Times New Roman"/>
          <w:sz w:val="24"/>
          <w:szCs w:val="24"/>
        </w:rPr>
        <w:t xml:space="preserve">Личный кабинет на </w:t>
      </w:r>
      <w:r>
        <w:rPr>
          <w:rFonts w:eastAsia="Times New Roman"/>
          <w:sz w:val="24"/>
          <w:szCs w:val="24"/>
        </w:rPr>
        <w:t xml:space="preserve">сайте </w:t>
      </w:r>
      <w:r w:rsidRPr="009E485A">
        <w:rPr>
          <w:rFonts w:eastAsia="Times New Roman"/>
          <w:sz w:val="24"/>
          <w:szCs w:val="24"/>
        </w:rPr>
        <w:t>Платформ</w:t>
      </w:r>
      <w:r>
        <w:rPr>
          <w:rFonts w:eastAsia="Times New Roman"/>
          <w:sz w:val="24"/>
          <w:szCs w:val="24"/>
        </w:rPr>
        <w:t xml:space="preserve">ы </w:t>
      </w:r>
      <w:r w:rsidRPr="009E485A">
        <w:rPr>
          <w:rFonts w:eastAsia="Times New Roman"/>
          <w:sz w:val="24"/>
          <w:szCs w:val="24"/>
        </w:rPr>
        <w:t xml:space="preserve">согласно заключенному между ними и Оператором Платформы договору. </w:t>
      </w:r>
    </w:p>
    <w:p w14:paraId="3FDE9756" w14:textId="77777777" w:rsidR="008D30DE" w:rsidRDefault="00A424B2" w:rsidP="008D30DE">
      <w:pPr>
        <w:spacing w:line="360" w:lineRule="auto"/>
        <w:contextualSpacing/>
        <w:jc w:val="both"/>
        <w:rPr>
          <w:rFonts w:eastAsia="Times New Roman"/>
          <w:sz w:val="24"/>
          <w:szCs w:val="24"/>
        </w:rPr>
      </w:pPr>
      <w:r w:rsidRPr="009E485A">
        <w:rPr>
          <w:rFonts w:eastAsia="Times New Roman"/>
          <w:sz w:val="24"/>
          <w:szCs w:val="24"/>
        </w:rPr>
        <w:t>Под Пользователем в настоящих Правилах также понимается лицо, начавшее использование Платформы, но не</w:t>
      </w:r>
      <w:r>
        <w:rPr>
          <w:rFonts w:eastAsia="Times New Roman"/>
          <w:sz w:val="24"/>
          <w:szCs w:val="24"/>
        </w:rPr>
        <w:t xml:space="preserve"> прошедшее до конца идентификацию и</w:t>
      </w:r>
      <w:r w:rsidRPr="009E485A">
        <w:rPr>
          <w:rFonts w:eastAsia="Times New Roman"/>
          <w:sz w:val="24"/>
          <w:szCs w:val="24"/>
        </w:rPr>
        <w:t>/</w:t>
      </w:r>
      <w:r>
        <w:rPr>
          <w:rFonts w:eastAsia="Times New Roman"/>
          <w:sz w:val="24"/>
          <w:szCs w:val="24"/>
        </w:rPr>
        <w:t>или не</w:t>
      </w:r>
      <w:r w:rsidRPr="009E485A">
        <w:rPr>
          <w:rFonts w:eastAsia="Times New Roman"/>
          <w:sz w:val="24"/>
          <w:szCs w:val="24"/>
        </w:rPr>
        <w:t xml:space="preserve"> завершившее </w:t>
      </w:r>
      <w:r>
        <w:rPr>
          <w:rFonts w:eastAsia="Times New Roman"/>
          <w:sz w:val="24"/>
          <w:szCs w:val="24"/>
        </w:rPr>
        <w:t>р</w:t>
      </w:r>
      <w:r w:rsidRPr="009E485A">
        <w:rPr>
          <w:rFonts w:eastAsia="Times New Roman"/>
          <w:sz w:val="24"/>
          <w:szCs w:val="24"/>
        </w:rPr>
        <w:t>егистрацию, а также представитель Пользователя в той мере, в какой Правила могут распространятся на такого Пользователя (включая, но не ограничиваясь, в части Согласия на обработку персональных данных и т.п.).</w:t>
      </w:r>
      <w:bookmarkStart w:id="3" w:name="_Hlk47627091"/>
    </w:p>
    <w:p w14:paraId="4B8B47F9" w14:textId="43CE7FBA" w:rsidR="00B94084" w:rsidRPr="009E485A" w:rsidRDefault="008D30DE" w:rsidP="008D30DE">
      <w:pPr>
        <w:spacing w:line="360" w:lineRule="auto"/>
        <w:contextualSpacing/>
        <w:jc w:val="both"/>
        <w:rPr>
          <w:rFonts w:eastAsia="Times New Roman"/>
          <w:sz w:val="24"/>
          <w:szCs w:val="24"/>
        </w:rPr>
      </w:pPr>
      <w:r w:rsidRPr="008D30DE">
        <w:rPr>
          <w:rFonts w:eastAsia="Times New Roman"/>
          <w:b/>
          <w:bCs/>
          <w:sz w:val="24"/>
          <w:szCs w:val="24"/>
        </w:rPr>
        <w:t>А</w:t>
      </w:r>
      <w:r w:rsidR="00E418B6" w:rsidRPr="008D30DE">
        <w:rPr>
          <w:rFonts w:eastAsia="Times New Roman"/>
          <w:b/>
          <w:bCs/>
          <w:sz w:val="24"/>
          <w:szCs w:val="24"/>
        </w:rPr>
        <w:t>налог собственноручной подписи (АСП)</w:t>
      </w:r>
      <w:r w:rsidR="00E418B6" w:rsidRPr="00D95376">
        <w:rPr>
          <w:rFonts w:eastAsia="Times New Roman"/>
          <w:sz w:val="24"/>
          <w:szCs w:val="24"/>
        </w:rPr>
        <w:t xml:space="preserve"> – форма простой электронной подписи, предусмотренная </w:t>
      </w:r>
      <w:r w:rsidR="00D95376" w:rsidRPr="00D95376">
        <w:rPr>
          <w:rFonts w:eastAsia="Times New Roman"/>
          <w:sz w:val="24"/>
          <w:szCs w:val="24"/>
        </w:rPr>
        <w:t xml:space="preserve">настоящими </w:t>
      </w:r>
      <w:r w:rsidR="00E418B6" w:rsidRPr="00D95376">
        <w:rPr>
          <w:rFonts w:eastAsia="Times New Roman"/>
          <w:sz w:val="24"/>
          <w:szCs w:val="24"/>
        </w:rPr>
        <w:t xml:space="preserve">Правилами и формируемая в соответствии с требованиями </w:t>
      </w:r>
      <w:r w:rsidR="00D95376" w:rsidRPr="00D95376">
        <w:rPr>
          <w:rFonts w:eastAsia="Times New Roman"/>
          <w:sz w:val="24"/>
          <w:szCs w:val="24"/>
        </w:rPr>
        <w:t>"Об электронной подписи" от 06.04.2011 N 63-ФЗ </w:t>
      </w:r>
      <w:r w:rsidR="00D95376">
        <w:rPr>
          <w:rFonts w:eastAsia="Times New Roman"/>
          <w:sz w:val="24"/>
          <w:szCs w:val="24"/>
        </w:rPr>
        <w:t xml:space="preserve"> и</w:t>
      </w:r>
      <w:r w:rsidR="00E418B6" w:rsidRPr="009E485A">
        <w:rPr>
          <w:rFonts w:eastAsia="Times New Roman"/>
          <w:sz w:val="24"/>
          <w:szCs w:val="24"/>
        </w:rPr>
        <w:t>спользуется Пользователем/Участником для подтверждения волеизъявления на совершение операции или удостоверения факта составления и/или ознакомления, и/или подписания электронного сообщения, электронного документа, в том числе договора в электронном виде</w:t>
      </w:r>
      <w:bookmarkEnd w:id="3"/>
      <w:r w:rsidR="00E418B6" w:rsidRPr="009E485A">
        <w:rPr>
          <w:rFonts w:eastAsia="Times New Roman"/>
          <w:sz w:val="24"/>
          <w:szCs w:val="24"/>
        </w:rPr>
        <w:t>.</w:t>
      </w:r>
    </w:p>
    <w:p w14:paraId="3954E8B5" w14:textId="44484985" w:rsidR="00B94084" w:rsidRDefault="00E418B6" w:rsidP="00ED6651">
      <w:pPr>
        <w:spacing w:line="360" w:lineRule="auto"/>
        <w:contextualSpacing/>
        <w:jc w:val="both"/>
        <w:rPr>
          <w:sz w:val="20"/>
          <w:szCs w:val="20"/>
        </w:rPr>
      </w:pPr>
      <w:r>
        <w:rPr>
          <w:rFonts w:eastAsia="Times New Roman"/>
          <w:b/>
          <w:bCs/>
          <w:sz w:val="24"/>
          <w:szCs w:val="24"/>
        </w:rPr>
        <w:t xml:space="preserve">Вознаграждение – </w:t>
      </w:r>
      <w:r>
        <w:rPr>
          <w:rFonts w:eastAsia="Times New Roman"/>
          <w:sz w:val="24"/>
          <w:szCs w:val="24"/>
        </w:rPr>
        <w:t xml:space="preserve">оплата услуг Компании за предоставление </w:t>
      </w:r>
      <w:r w:rsidR="00562740">
        <w:rPr>
          <w:rFonts w:eastAsia="Times New Roman"/>
          <w:sz w:val="24"/>
          <w:szCs w:val="24"/>
        </w:rPr>
        <w:t xml:space="preserve">услуг </w:t>
      </w:r>
      <w:r>
        <w:rPr>
          <w:rFonts w:eastAsia="Times New Roman"/>
          <w:sz w:val="24"/>
          <w:szCs w:val="24"/>
        </w:rPr>
        <w:t>доступа Участникам</w:t>
      </w:r>
      <w:r w:rsidR="00562740" w:rsidRPr="00562740">
        <w:rPr>
          <w:rFonts w:eastAsia="Times New Roman"/>
          <w:sz w:val="24"/>
          <w:szCs w:val="24"/>
        </w:rPr>
        <w:t xml:space="preserve">/ </w:t>
      </w:r>
      <w:r w:rsidR="00562740">
        <w:rPr>
          <w:rFonts w:eastAsia="Times New Roman"/>
          <w:sz w:val="24"/>
          <w:szCs w:val="24"/>
        </w:rPr>
        <w:t>Пользователям</w:t>
      </w:r>
      <w:r>
        <w:rPr>
          <w:rFonts w:eastAsia="Times New Roman"/>
          <w:b/>
          <w:bCs/>
          <w:sz w:val="24"/>
          <w:szCs w:val="24"/>
        </w:rPr>
        <w:t xml:space="preserve"> </w:t>
      </w:r>
      <w:r>
        <w:rPr>
          <w:rFonts w:eastAsia="Times New Roman"/>
          <w:sz w:val="24"/>
          <w:szCs w:val="24"/>
        </w:rPr>
        <w:t>к Платформе, в размере</w:t>
      </w:r>
      <w:r w:rsidR="002C2A96">
        <w:rPr>
          <w:rFonts w:eastAsia="Times New Roman"/>
          <w:sz w:val="24"/>
          <w:szCs w:val="24"/>
        </w:rPr>
        <w:t>,</w:t>
      </w:r>
      <w:r>
        <w:rPr>
          <w:rFonts w:eastAsia="Times New Roman"/>
          <w:sz w:val="24"/>
          <w:szCs w:val="24"/>
        </w:rPr>
        <w:t xml:space="preserve"> определяемом </w:t>
      </w:r>
      <w:r w:rsidR="002C2A96">
        <w:rPr>
          <w:rFonts w:eastAsia="Times New Roman"/>
          <w:sz w:val="24"/>
          <w:szCs w:val="24"/>
        </w:rPr>
        <w:t>на договорной основе</w:t>
      </w:r>
      <w:r w:rsidR="00A1625E">
        <w:rPr>
          <w:rFonts w:eastAsia="Times New Roman"/>
          <w:sz w:val="24"/>
          <w:szCs w:val="24"/>
        </w:rPr>
        <w:t xml:space="preserve"> и соответствующими тарифами Платформы</w:t>
      </w:r>
      <w:r>
        <w:rPr>
          <w:rFonts w:eastAsia="Times New Roman"/>
          <w:sz w:val="24"/>
          <w:szCs w:val="24"/>
        </w:rPr>
        <w:t>.</w:t>
      </w:r>
    </w:p>
    <w:p w14:paraId="09704C03" w14:textId="17F993D6" w:rsidR="00B94084" w:rsidRDefault="00E418B6" w:rsidP="00ED6651">
      <w:pPr>
        <w:spacing w:line="360" w:lineRule="auto"/>
        <w:contextualSpacing/>
        <w:jc w:val="both"/>
        <w:rPr>
          <w:sz w:val="20"/>
          <w:szCs w:val="20"/>
        </w:rPr>
      </w:pPr>
      <w:r>
        <w:rPr>
          <w:rFonts w:eastAsia="Times New Roman"/>
          <w:b/>
          <w:bCs/>
          <w:sz w:val="24"/>
          <w:szCs w:val="24"/>
        </w:rPr>
        <w:t xml:space="preserve">Договор инвестирования </w:t>
      </w:r>
      <w:r>
        <w:rPr>
          <w:rFonts w:eastAsia="Times New Roman"/>
          <w:sz w:val="24"/>
          <w:szCs w:val="24"/>
        </w:rPr>
        <w:t>–</w:t>
      </w:r>
      <w:r>
        <w:rPr>
          <w:rFonts w:eastAsia="Times New Roman"/>
          <w:b/>
          <w:bCs/>
          <w:sz w:val="24"/>
          <w:szCs w:val="24"/>
        </w:rPr>
        <w:t xml:space="preserve"> </w:t>
      </w:r>
      <w:r w:rsidR="008D30DE">
        <w:rPr>
          <w:rFonts w:eastAsia="Times New Roman"/>
          <w:sz w:val="24"/>
          <w:szCs w:val="24"/>
        </w:rPr>
        <w:t>соглашение</w:t>
      </w:r>
      <w:r>
        <w:rPr>
          <w:rFonts w:eastAsia="Times New Roman"/>
          <w:sz w:val="24"/>
          <w:szCs w:val="24"/>
        </w:rPr>
        <w:t>,</w:t>
      </w:r>
      <w:r>
        <w:rPr>
          <w:rFonts w:eastAsia="Times New Roman"/>
          <w:b/>
          <w:bCs/>
          <w:sz w:val="24"/>
          <w:szCs w:val="24"/>
        </w:rPr>
        <w:t xml:space="preserve"> </w:t>
      </w:r>
      <w:r>
        <w:rPr>
          <w:rFonts w:eastAsia="Times New Roman"/>
          <w:sz w:val="24"/>
          <w:szCs w:val="24"/>
        </w:rPr>
        <w:t>заключенн</w:t>
      </w:r>
      <w:r w:rsidR="00F57EC9">
        <w:rPr>
          <w:rFonts w:eastAsia="Times New Roman"/>
          <w:sz w:val="24"/>
          <w:szCs w:val="24"/>
        </w:rPr>
        <w:t>о</w:t>
      </w:r>
      <w:r w:rsidR="008D30DE">
        <w:rPr>
          <w:rFonts w:eastAsia="Times New Roman"/>
          <w:sz w:val="24"/>
          <w:szCs w:val="24"/>
        </w:rPr>
        <w:t>е</w:t>
      </w:r>
      <w:r>
        <w:rPr>
          <w:rFonts w:eastAsia="Times New Roman"/>
          <w:sz w:val="24"/>
          <w:szCs w:val="24"/>
        </w:rPr>
        <w:t xml:space="preserve"> между Инвестором и</w:t>
      </w:r>
      <w:r>
        <w:rPr>
          <w:rFonts w:eastAsia="Times New Roman"/>
          <w:b/>
          <w:bCs/>
          <w:sz w:val="24"/>
          <w:szCs w:val="24"/>
        </w:rPr>
        <w:t xml:space="preserve"> </w:t>
      </w:r>
      <w:r w:rsidR="005C0566">
        <w:rPr>
          <w:rFonts w:eastAsia="Times New Roman"/>
          <w:sz w:val="24"/>
          <w:szCs w:val="24"/>
        </w:rPr>
        <w:t>Лицом, привлекающим инвестиции</w:t>
      </w:r>
      <w:r>
        <w:rPr>
          <w:rFonts w:eastAsia="Times New Roman"/>
          <w:sz w:val="24"/>
          <w:szCs w:val="24"/>
        </w:rPr>
        <w:t>, посредством использования Платформы, по которому осуществляется инвестирование</w:t>
      </w:r>
      <w:r w:rsidR="00686ADB">
        <w:rPr>
          <w:rFonts w:eastAsia="Times New Roman"/>
          <w:sz w:val="24"/>
          <w:szCs w:val="24"/>
        </w:rPr>
        <w:t xml:space="preserve"> путем </w:t>
      </w:r>
      <w:r w:rsidR="00686ADB" w:rsidRPr="009E485A">
        <w:rPr>
          <w:rFonts w:eastAsia="Times New Roman"/>
          <w:sz w:val="24"/>
          <w:szCs w:val="24"/>
        </w:rPr>
        <w:t>выраж</w:t>
      </w:r>
      <w:r w:rsidR="00686ADB">
        <w:rPr>
          <w:rFonts w:eastAsia="Times New Roman"/>
          <w:sz w:val="24"/>
          <w:szCs w:val="24"/>
        </w:rPr>
        <w:t>ения</w:t>
      </w:r>
      <w:r w:rsidR="00686ADB" w:rsidRPr="009E485A">
        <w:rPr>
          <w:rFonts w:eastAsia="Times New Roman"/>
          <w:sz w:val="24"/>
          <w:szCs w:val="24"/>
        </w:rPr>
        <w:t xml:space="preserve"> вол</w:t>
      </w:r>
      <w:r w:rsidR="00686ADB">
        <w:rPr>
          <w:rFonts w:eastAsia="Times New Roman"/>
          <w:sz w:val="24"/>
          <w:szCs w:val="24"/>
        </w:rPr>
        <w:t>и</w:t>
      </w:r>
      <w:r w:rsidR="00686ADB" w:rsidRPr="009E485A">
        <w:rPr>
          <w:rFonts w:eastAsia="Times New Roman"/>
          <w:sz w:val="24"/>
          <w:szCs w:val="24"/>
        </w:rPr>
        <w:t xml:space="preserve"> Инвестора на заключение Договора займа на условиях,</w:t>
      </w:r>
      <w:r w:rsidR="00686ADB">
        <w:rPr>
          <w:rFonts w:eastAsia="Times New Roman"/>
          <w:sz w:val="24"/>
          <w:szCs w:val="24"/>
        </w:rPr>
        <w:t xml:space="preserve"> согласованных сторонами</w:t>
      </w:r>
      <w:r w:rsidR="00686ADB" w:rsidRPr="009E485A">
        <w:rPr>
          <w:rFonts w:eastAsia="Times New Roman"/>
          <w:sz w:val="24"/>
          <w:szCs w:val="24"/>
        </w:rPr>
        <w:t xml:space="preserve">, </w:t>
      </w:r>
      <w:r w:rsidR="00686ADB">
        <w:rPr>
          <w:rFonts w:eastAsia="Times New Roman"/>
          <w:sz w:val="24"/>
          <w:szCs w:val="24"/>
        </w:rPr>
        <w:t>и на сумму</w:t>
      </w:r>
      <w:r w:rsidR="00686ADB" w:rsidRPr="009E485A">
        <w:rPr>
          <w:rFonts w:eastAsia="Times New Roman"/>
          <w:sz w:val="24"/>
          <w:szCs w:val="24"/>
        </w:rPr>
        <w:t>,</w:t>
      </w:r>
      <w:r w:rsidR="00686ADB">
        <w:rPr>
          <w:rFonts w:eastAsia="Times New Roman"/>
          <w:sz w:val="24"/>
          <w:szCs w:val="24"/>
        </w:rPr>
        <w:t xml:space="preserve"> </w:t>
      </w:r>
      <w:r w:rsidR="00686ADB" w:rsidRPr="009E485A">
        <w:rPr>
          <w:rFonts w:eastAsia="Times New Roman"/>
          <w:sz w:val="24"/>
          <w:szCs w:val="24"/>
        </w:rPr>
        <w:t>указанную в заявлении Инвестора.</w:t>
      </w:r>
    </w:p>
    <w:p w14:paraId="3420C3EA" w14:textId="7762ACCF" w:rsidR="00B94084" w:rsidRDefault="00E418B6" w:rsidP="00ED6651">
      <w:pPr>
        <w:spacing w:line="360" w:lineRule="auto"/>
        <w:contextualSpacing/>
        <w:jc w:val="both"/>
        <w:rPr>
          <w:sz w:val="20"/>
          <w:szCs w:val="20"/>
        </w:rPr>
      </w:pPr>
      <w:r>
        <w:rPr>
          <w:rFonts w:eastAsia="Times New Roman"/>
          <w:b/>
          <w:bCs/>
          <w:color w:val="00000A"/>
          <w:sz w:val="24"/>
          <w:szCs w:val="24"/>
        </w:rPr>
        <w:t xml:space="preserve">Договор об оказании услуг по содействию в </w:t>
      </w:r>
      <w:r w:rsidR="008D30DE">
        <w:rPr>
          <w:rFonts w:eastAsia="Times New Roman"/>
          <w:b/>
          <w:bCs/>
          <w:color w:val="00000A"/>
          <w:sz w:val="24"/>
          <w:szCs w:val="24"/>
        </w:rPr>
        <w:t xml:space="preserve">осуществлении </w:t>
      </w:r>
      <w:r>
        <w:rPr>
          <w:rFonts w:eastAsia="Times New Roman"/>
          <w:b/>
          <w:bCs/>
          <w:color w:val="00000A"/>
          <w:sz w:val="24"/>
          <w:szCs w:val="24"/>
        </w:rPr>
        <w:t>инвести</w:t>
      </w:r>
      <w:r w:rsidR="008D30DE">
        <w:rPr>
          <w:rFonts w:eastAsia="Times New Roman"/>
          <w:b/>
          <w:bCs/>
          <w:color w:val="00000A"/>
          <w:sz w:val="24"/>
          <w:szCs w:val="24"/>
        </w:rPr>
        <w:t>ций</w:t>
      </w:r>
      <w:r>
        <w:rPr>
          <w:rFonts w:eastAsia="Times New Roman"/>
          <w:b/>
          <w:bCs/>
          <w:color w:val="00000A"/>
          <w:sz w:val="24"/>
          <w:szCs w:val="24"/>
        </w:rPr>
        <w:t xml:space="preserve"> </w:t>
      </w:r>
      <w:r>
        <w:rPr>
          <w:rFonts w:eastAsia="Times New Roman"/>
          <w:color w:val="000000"/>
          <w:sz w:val="24"/>
          <w:szCs w:val="24"/>
        </w:rPr>
        <w:t>–</w:t>
      </w:r>
      <w:r>
        <w:rPr>
          <w:rFonts w:eastAsia="Times New Roman"/>
          <w:b/>
          <w:bCs/>
          <w:color w:val="00000A"/>
          <w:sz w:val="24"/>
          <w:szCs w:val="24"/>
        </w:rPr>
        <w:t xml:space="preserve"> </w:t>
      </w:r>
      <w:r>
        <w:rPr>
          <w:rFonts w:eastAsia="Times New Roman"/>
          <w:color w:val="000000"/>
          <w:sz w:val="24"/>
          <w:szCs w:val="24"/>
        </w:rPr>
        <w:t>договор,</w:t>
      </w:r>
      <w:r>
        <w:rPr>
          <w:rFonts w:eastAsia="Times New Roman"/>
          <w:b/>
          <w:bCs/>
          <w:color w:val="00000A"/>
          <w:sz w:val="24"/>
          <w:szCs w:val="24"/>
        </w:rPr>
        <w:t xml:space="preserve"> </w:t>
      </w:r>
      <w:r>
        <w:rPr>
          <w:rFonts w:eastAsia="Times New Roman"/>
          <w:color w:val="000000"/>
          <w:sz w:val="24"/>
          <w:szCs w:val="24"/>
        </w:rPr>
        <w:t>заключаемый между Компанией и Инвестором, существенные и иные условия которого определены настоящими правилами.</w:t>
      </w:r>
    </w:p>
    <w:p w14:paraId="6808C405" w14:textId="49298C2A" w:rsidR="00B94084" w:rsidRDefault="00E418B6" w:rsidP="00ED6651">
      <w:pPr>
        <w:spacing w:line="360" w:lineRule="auto"/>
        <w:contextualSpacing/>
        <w:jc w:val="both"/>
        <w:rPr>
          <w:rFonts w:eastAsia="Times New Roman"/>
          <w:color w:val="000000"/>
          <w:sz w:val="24"/>
          <w:szCs w:val="24"/>
        </w:rPr>
      </w:pPr>
      <w:r>
        <w:rPr>
          <w:rFonts w:eastAsia="Times New Roman"/>
          <w:b/>
          <w:bCs/>
          <w:color w:val="00000A"/>
          <w:sz w:val="24"/>
          <w:szCs w:val="24"/>
        </w:rPr>
        <w:lastRenderedPageBreak/>
        <w:t xml:space="preserve">Договор об оказании услуг по привлечению инвестиций </w:t>
      </w:r>
      <w:r>
        <w:rPr>
          <w:rFonts w:eastAsia="Times New Roman"/>
          <w:color w:val="000000"/>
          <w:sz w:val="24"/>
          <w:szCs w:val="24"/>
        </w:rPr>
        <w:t>–</w:t>
      </w:r>
      <w:r>
        <w:rPr>
          <w:rFonts w:eastAsia="Times New Roman"/>
          <w:b/>
          <w:bCs/>
          <w:color w:val="00000A"/>
          <w:sz w:val="24"/>
          <w:szCs w:val="24"/>
        </w:rPr>
        <w:t xml:space="preserve"> </w:t>
      </w:r>
      <w:r>
        <w:rPr>
          <w:rFonts w:eastAsia="Times New Roman"/>
          <w:color w:val="000000"/>
          <w:sz w:val="24"/>
          <w:szCs w:val="24"/>
        </w:rPr>
        <w:t>договор,</w:t>
      </w:r>
      <w:r>
        <w:rPr>
          <w:rFonts w:eastAsia="Times New Roman"/>
          <w:b/>
          <w:bCs/>
          <w:color w:val="00000A"/>
          <w:sz w:val="24"/>
          <w:szCs w:val="24"/>
        </w:rPr>
        <w:t xml:space="preserve"> </w:t>
      </w:r>
      <w:r>
        <w:rPr>
          <w:rFonts w:eastAsia="Times New Roman"/>
          <w:color w:val="000000"/>
          <w:sz w:val="24"/>
          <w:szCs w:val="24"/>
        </w:rPr>
        <w:t xml:space="preserve">заключаемый между Компанией и </w:t>
      </w:r>
      <w:r w:rsidR="005C0566">
        <w:rPr>
          <w:rFonts w:eastAsia="Times New Roman"/>
          <w:color w:val="000000"/>
          <w:sz w:val="24"/>
          <w:szCs w:val="24"/>
        </w:rPr>
        <w:t>Лицом, привлекающим инвестиции</w:t>
      </w:r>
      <w:r>
        <w:rPr>
          <w:rFonts w:eastAsia="Times New Roman"/>
          <w:color w:val="000000"/>
          <w:sz w:val="24"/>
          <w:szCs w:val="24"/>
        </w:rPr>
        <w:t>, существенные и иные условия которого определены настоящими правилами.</w:t>
      </w:r>
    </w:p>
    <w:p w14:paraId="59F2F46F" w14:textId="1195AEF3" w:rsidR="00934014" w:rsidRDefault="00934014" w:rsidP="00ED6651">
      <w:pPr>
        <w:spacing w:line="360" w:lineRule="auto"/>
        <w:contextualSpacing/>
        <w:jc w:val="both"/>
        <w:rPr>
          <w:sz w:val="20"/>
          <w:szCs w:val="20"/>
        </w:rPr>
      </w:pPr>
      <w:r w:rsidRPr="009E485A">
        <w:rPr>
          <w:rFonts w:eastAsia="Times New Roman"/>
          <w:b/>
          <w:bCs/>
          <w:color w:val="00000A"/>
          <w:sz w:val="24"/>
          <w:szCs w:val="24"/>
        </w:rPr>
        <w:t>Договор займа</w:t>
      </w:r>
      <w:r>
        <w:t xml:space="preserve"> – </w:t>
      </w:r>
      <w:r w:rsidRPr="009E485A">
        <w:rPr>
          <w:rFonts w:eastAsia="Times New Roman"/>
          <w:color w:val="000000"/>
          <w:sz w:val="24"/>
          <w:szCs w:val="24"/>
        </w:rPr>
        <w:t xml:space="preserve">договор, заключённый между Заемщиком и Инвестором с использованием информационных технологий и технических средств Платформы, путем принятия Инвестором Инвестиционного предложения Заемщика и посредством перевода денежных средств Инвестора на счет Заемщика. </w:t>
      </w:r>
    </w:p>
    <w:p w14:paraId="3354CFC1" w14:textId="31886AD7" w:rsidR="00B94084" w:rsidRDefault="00E418B6" w:rsidP="00ED6651">
      <w:pPr>
        <w:spacing w:line="360" w:lineRule="auto"/>
        <w:contextualSpacing/>
        <w:jc w:val="both"/>
        <w:rPr>
          <w:sz w:val="20"/>
          <w:szCs w:val="20"/>
        </w:rPr>
      </w:pPr>
      <w:r>
        <w:rPr>
          <w:rFonts w:eastAsia="Times New Roman"/>
          <w:b/>
          <w:bCs/>
          <w:sz w:val="24"/>
          <w:szCs w:val="24"/>
        </w:rPr>
        <w:t xml:space="preserve">Инвестирование </w:t>
      </w:r>
      <w:r>
        <w:rPr>
          <w:rFonts w:eastAsia="Times New Roman"/>
          <w:sz w:val="24"/>
          <w:szCs w:val="24"/>
        </w:rPr>
        <w:t>-</w:t>
      </w:r>
      <w:r>
        <w:rPr>
          <w:rFonts w:eastAsia="Times New Roman"/>
          <w:b/>
          <w:bCs/>
          <w:sz w:val="24"/>
          <w:szCs w:val="24"/>
        </w:rPr>
        <w:t xml:space="preserve"> </w:t>
      </w:r>
      <w:r>
        <w:rPr>
          <w:rFonts w:eastAsia="Times New Roman"/>
          <w:sz w:val="24"/>
          <w:szCs w:val="24"/>
        </w:rPr>
        <w:t xml:space="preserve">предоставление Инвестором </w:t>
      </w:r>
      <w:r w:rsidR="005C0566">
        <w:rPr>
          <w:rFonts w:eastAsia="Times New Roman"/>
          <w:sz w:val="24"/>
          <w:szCs w:val="24"/>
        </w:rPr>
        <w:t>Лицу, привлекающему инвестиции</w:t>
      </w:r>
      <w:r>
        <w:rPr>
          <w:rFonts w:eastAsia="Times New Roman"/>
          <w:sz w:val="24"/>
          <w:szCs w:val="24"/>
        </w:rPr>
        <w:t xml:space="preserve"> </w:t>
      </w:r>
      <w:r w:rsidR="005C0566">
        <w:rPr>
          <w:rFonts w:eastAsia="Times New Roman"/>
          <w:sz w:val="24"/>
          <w:szCs w:val="24"/>
        </w:rPr>
        <w:t>инвестиций</w:t>
      </w:r>
      <w:r w:rsidR="0024354A">
        <w:rPr>
          <w:rFonts w:eastAsia="Times New Roman"/>
          <w:sz w:val="24"/>
          <w:szCs w:val="24"/>
        </w:rPr>
        <w:t xml:space="preserve"> в виде суммы займа</w:t>
      </w:r>
      <w:r w:rsidR="0024354A" w:rsidRPr="009E485A">
        <w:rPr>
          <w:rFonts w:eastAsia="Times New Roman"/>
          <w:sz w:val="24"/>
          <w:szCs w:val="24"/>
        </w:rPr>
        <w:t>,</w:t>
      </w:r>
      <w:r w:rsidR="0024354A">
        <w:rPr>
          <w:rFonts w:eastAsia="Times New Roman"/>
          <w:sz w:val="24"/>
          <w:szCs w:val="24"/>
        </w:rPr>
        <w:t xml:space="preserve"> согласованной сторонами</w:t>
      </w:r>
      <w:r w:rsidR="0024354A" w:rsidRPr="009E485A">
        <w:rPr>
          <w:rFonts w:eastAsia="Times New Roman"/>
          <w:sz w:val="24"/>
          <w:szCs w:val="24"/>
        </w:rPr>
        <w:t>,</w:t>
      </w:r>
      <w:r>
        <w:rPr>
          <w:rFonts w:eastAsia="Times New Roman"/>
          <w:sz w:val="24"/>
          <w:szCs w:val="24"/>
        </w:rPr>
        <w:t xml:space="preserve"> посредством</w:t>
      </w:r>
      <w:r>
        <w:rPr>
          <w:rFonts w:eastAsia="Times New Roman"/>
          <w:b/>
          <w:bCs/>
          <w:sz w:val="24"/>
          <w:szCs w:val="24"/>
        </w:rPr>
        <w:t xml:space="preserve"> </w:t>
      </w:r>
      <w:r>
        <w:rPr>
          <w:rFonts w:eastAsia="Times New Roman"/>
          <w:sz w:val="24"/>
          <w:szCs w:val="24"/>
        </w:rPr>
        <w:t>использования Платформы.</w:t>
      </w:r>
    </w:p>
    <w:p w14:paraId="57B2F415" w14:textId="4EA53562" w:rsidR="00B94084" w:rsidRPr="009E485A" w:rsidRDefault="00E418B6" w:rsidP="00ED6651">
      <w:pPr>
        <w:spacing w:line="360" w:lineRule="auto"/>
        <w:contextualSpacing/>
        <w:jc w:val="both"/>
        <w:rPr>
          <w:rFonts w:eastAsia="Times New Roman"/>
          <w:sz w:val="24"/>
          <w:szCs w:val="24"/>
        </w:rPr>
      </w:pPr>
      <w:r>
        <w:rPr>
          <w:rFonts w:eastAsia="Times New Roman"/>
          <w:b/>
          <w:bCs/>
          <w:sz w:val="24"/>
          <w:szCs w:val="24"/>
        </w:rPr>
        <w:t xml:space="preserve">Инвестиционное предложение </w:t>
      </w:r>
      <w:r w:rsidR="0024354A" w:rsidRPr="009E485A">
        <w:rPr>
          <w:rFonts w:eastAsia="Times New Roman"/>
          <w:color w:val="000000"/>
          <w:sz w:val="24"/>
          <w:szCs w:val="24"/>
        </w:rPr>
        <w:t>–</w:t>
      </w:r>
      <w:r w:rsidR="00F57EC9">
        <w:rPr>
          <w:rFonts w:eastAsia="Times New Roman"/>
          <w:color w:val="000000"/>
          <w:sz w:val="24"/>
          <w:szCs w:val="24"/>
        </w:rPr>
        <w:t xml:space="preserve"> </w:t>
      </w:r>
      <w:r w:rsidR="00CE4770">
        <w:rPr>
          <w:rFonts w:eastAsia="Times New Roman"/>
          <w:color w:val="000000"/>
          <w:sz w:val="24"/>
          <w:szCs w:val="24"/>
        </w:rPr>
        <w:t xml:space="preserve">первичная </w:t>
      </w:r>
      <w:r w:rsidR="0024354A" w:rsidRPr="009E485A">
        <w:rPr>
          <w:rFonts w:eastAsia="Times New Roman"/>
          <w:color w:val="000000"/>
          <w:sz w:val="24"/>
          <w:szCs w:val="24"/>
        </w:rPr>
        <w:t>оферта Заемщика, адресованная определенному кругу лиц, Инвесторам (закрытое инвестиционное предложение, ч. 3 ст. 13 Федеральный закон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содержащая информацию о сроке действия такого предложения, минимальном и максимальном размере суммы займа, процентной ставке за пользование денежными средствами и иные условия, предусмотренные Правилами</w:t>
      </w:r>
      <w:r w:rsidR="00CE4770">
        <w:rPr>
          <w:rFonts w:eastAsia="Times New Roman"/>
          <w:color w:val="000000"/>
          <w:sz w:val="24"/>
          <w:szCs w:val="24"/>
        </w:rPr>
        <w:t>.</w:t>
      </w:r>
      <w:r w:rsidR="00CE4770">
        <w:rPr>
          <w:rFonts w:eastAsia="Times New Roman"/>
          <w:sz w:val="24"/>
          <w:szCs w:val="24"/>
        </w:rPr>
        <w:t xml:space="preserve"> </w:t>
      </w:r>
      <w:r w:rsidR="00CE4770" w:rsidRPr="009E485A">
        <w:rPr>
          <w:rFonts w:eastAsia="Times New Roman"/>
          <w:sz w:val="24"/>
          <w:szCs w:val="24"/>
        </w:rPr>
        <w:t>Инвестиционное предложение подписывается</w:t>
      </w:r>
      <w:r w:rsidR="00CE4770">
        <w:rPr>
          <w:rFonts w:eastAsia="Times New Roman"/>
          <w:sz w:val="24"/>
          <w:szCs w:val="24"/>
        </w:rPr>
        <w:t xml:space="preserve"> </w:t>
      </w:r>
      <w:r>
        <w:rPr>
          <w:rFonts w:eastAsia="Times New Roman"/>
          <w:sz w:val="24"/>
          <w:szCs w:val="24"/>
        </w:rPr>
        <w:t xml:space="preserve">АСП </w:t>
      </w:r>
      <w:r w:rsidR="005C0566">
        <w:rPr>
          <w:rFonts w:eastAsia="Times New Roman"/>
          <w:sz w:val="24"/>
          <w:szCs w:val="24"/>
        </w:rPr>
        <w:t>Лица, привлекающего инвестиции</w:t>
      </w:r>
      <w:r>
        <w:rPr>
          <w:rFonts w:eastAsia="Times New Roman"/>
          <w:sz w:val="24"/>
          <w:szCs w:val="24"/>
        </w:rPr>
        <w:t xml:space="preserve">. </w:t>
      </w:r>
      <w:r w:rsidRPr="00105555">
        <w:rPr>
          <w:rFonts w:eastAsia="Times New Roman"/>
          <w:sz w:val="24"/>
          <w:szCs w:val="24"/>
        </w:rPr>
        <w:t xml:space="preserve">Инвестиционное предложение содержит в себе </w:t>
      </w:r>
      <w:r w:rsidR="0001170D">
        <w:rPr>
          <w:rFonts w:eastAsia="Times New Roman"/>
          <w:sz w:val="24"/>
          <w:szCs w:val="24"/>
        </w:rPr>
        <w:t xml:space="preserve">существенные условия </w:t>
      </w:r>
      <w:r w:rsidRPr="00105555">
        <w:rPr>
          <w:rFonts w:eastAsia="Times New Roman"/>
          <w:sz w:val="24"/>
          <w:szCs w:val="24"/>
        </w:rPr>
        <w:t>проект</w:t>
      </w:r>
      <w:r w:rsidR="0001170D">
        <w:rPr>
          <w:rFonts w:eastAsia="Times New Roman"/>
          <w:sz w:val="24"/>
          <w:szCs w:val="24"/>
        </w:rPr>
        <w:t>а</w:t>
      </w:r>
      <w:r w:rsidR="00993206">
        <w:rPr>
          <w:rFonts w:eastAsia="Times New Roman"/>
          <w:sz w:val="24"/>
          <w:szCs w:val="24"/>
        </w:rPr>
        <w:t xml:space="preserve"> </w:t>
      </w:r>
      <w:r w:rsidRPr="00105555">
        <w:rPr>
          <w:rFonts w:eastAsia="Times New Roman"/>
          <w:sz w:val="24"/>
          <w:szCs w:val="24"/>
        </w:rPr>
        <w:t>Договора инвестирования.</w:t>
      </w:r>
    </w:p>
    <w:p w14:paraId="3F45E35B" w14:textId="0FD7D5E4" w:rsidR="005C3FCC" w:rsidRDefault="00E418B6" w:rsidP="00ED6651">
      <w:pPr>
        <w:spacing w:line="360" w:lineRule="auto"/>
        <w:contextualSpacing/>
        <w:jc w:val="both"/>
        <w:rPr>
          <w:rFonts w:eastAsia="Times New Roman"/>
          <w:sz w:val="24"/>
          <w:szCs w:val="24"/>
        </w:rPr>
      </w:pPr>
      <w:r>
        <w:rPr>
          <w:rFonts w:eastAsia="Times New Roman"/>
          <w:b/>
          <w:bCs/>
          <w:sz w:val="24"/>
          <w:szCs w:val="24"/>
        </w:rPr>
        <w:t xml:space="preserve">Инвестор </w:t>
      </w:r>
      <w:r>
        <w:rPr>
          <w:rFonts w:eastAsia="Times New Roman"/>
          <w:sz w:val="24"/>
          <w:szCs w:val="24"/>
        </w:rPr>
        <w:t>–</w:t>
      </w:r>
      <w:r>
        <w:rPr>
          <w:rFonts w:eastAsia="Times New Roman"/>
          <w:b/>
          <w:bCs/>
          <w:sz w:val="24"/>
          <w:szCs w:val="24"/>
        </w:rPr>
        <w:t xml:space="preserve"> </w:t>
      </w:r>
      <w:r w:rsidR="005C3FCC">
        <w:rPr>
          <w:rFonts w:eastAsia="Times New Roman"/>
          <w:sz w:val="24"/>
          <w:szCs w:val="24"/>
        </w:rPr>
        <w:t>зарегистрированное на сайте</w:t>
      </w:r>
      <w:r w:rsidR="00541969">
        <w:rPr>
          <w:rFonts w:eastAsia="Times New Roman"/>
          <w:sz w:val="24"/>
          <w:szCs w:val="24"/>
        </w:rPr>
        <w:t>:</w:t>
      </w:r>
    </w:p>
    <w:p w14:paraId="6075843B" w14:textId="3379A6F2" w:rsidR="005C3FCC" w:rsidRPr="00A74CB3" w:rsidRDefault="005C3FCC" w:rsidP="005C3FCC">
      <w:pPr>
        <w:pStyle w:val="a4"/>
        <w:numPr>
          <w:ilvl w:val="0"/>
          <w:numId w:val="45"/>
        </w:numPr>
        <w:spacing w:line="360" w:lineRule="auto"/>
        <w:jc w:val="both"/>
        <w:rPr>
          <w:rFonts w:eastAsia="Times New Roman"/>
          <w:b/>
          <w:bCs/>
          <w:sz w:val="24"/>
          <w:szCs w:val="24"/>
        </w:rPr>
      </w:pPr>
      <w:r w:rsidRPr="00A74CB3">
        <w:rPr>
          <w:rFonts w:eastAsia="Times New Roman"/>
          <w:sz w:val="24"/>
          <w:szCs w:val="24"/>
        </w:rPr>
        <w:t xml:space="preserve">физическое лицо </w:t>
      </w:r>
      <w:r>
        <w:rPr>
          <w:rFonts w:eastAsia="Times New Roman"/>
          <w:sz w:val="24"/>
          <w:szCs w:val="24"/>
        </w:rPr>
        <w:t>–</w:t>
      </w:r>
      <w:r w:rsidRPr="00A74CB3">
        <w:rPr>
          <w:rFonts w:eastAsia="Times New Roman"/>
          <w:sz w:val="24"/>
          <w:szCs w:val="24"/>
        </w:rPr>
        <w:t xml:space="preserve"> </w:t>
      </w:r>
      <w:r>
        <w:rPr>
          <w:rFonts w:eastAsia="Times New Roman"/>
          <w:sz w:val="24"/>
          <w:szCs w:val="24"/>
        </w:rPr>
        <w:t xml:space="preserve">дееспособный </w:t>
      </w:r>
      <w:r w:rsidRPr="00A74CB3">
        <w:rPr>
          <w:rFonts w:eastAsia="Times New Roman"/>
          <w:sz w:val="24"/>
          <w:szCs w:val="24"/>
        </w:rPr>
        <w:t>гражданин Российской Федерации («РФ»), достигш</w:t>
      </w:r>
      <w:r>
        <w:rPr>
          <w:rFonts w:eastAsia="Times New Roman"/>
          <w:sz w:val="24"/>
          <w:szCs w:val="24"/>
        </w:rPr>
        <w:t>ий</w:t>
      </w:r>
      <w:r w:rsidRPr="00A74CB3">
        <w:rPr>
          <w:rFonts w:eastAsia="Times New Roman"/>
          <w:sz w:val="24"/>
          <w:szCs w:val="24"/>
        </w:rPr>
        <w:t xml:space="preserve"> 18 лет, в том числе/</w:t>
      </w:r>
      <w:r>
        <w:rPr>
          <w:rFonts w:eastAsia="Times New Roman"/>
          <w:sz w:val="24"/>
          <w:szCs w:val="24"/>
        </w:rPr>
        <w:t>или</w:t>
      </w:r>
      <w:r w:rsidRPr="00A74CB3">
        <w:rPr>
          <w:rFonts w:eastAsia="Times New Roman"/>
          <w:sz w:val="24"/>
          <w:szCs w:val="24"/>
        </w:rPr>
        <w:t xml:space="preserve"> обладающ</w:t>
      </w:r>
      <w:r>
        <w:rPr>
          <w:rFonts w:eastAsia="Times New Roman"/>
          <w:sz w:val="24"/>
          <w:szCs w:val="24"/>
        </w:rPr>
        <w:t>ий</w:t>
      </w:r>
      <w:r w:rsidRPr="00A74CB3">
        <w:rPr>
          <w:rFonts w:eastAsia="Times New Roman"/>
          <w:sz w:val="24"/>
          <w:szCs w:val="24"/>
        </w:rPr>
        <w:t xml:space="preserve"> статусом индивидуального предпринимателя, являющееся </w:t>
      </w:r>
      <w:r>
        <w:rPr>
          <w:rFonts w:eastAsia="Times New Roman"/>
          <w:sz w:val="24"/>
          <w:szCs w:val="24"/>
        </w:rPr>
        <w:t xml:space="preserve">налоговым </w:t>
      </w:r>
      <w:r w:rsidRPr="00A74CB3">
        <w:rPr>
          <w:rFonts w:eastAsia="Times New Roman"/>
          <w:sz w:val="24"/>
          <w:szCs w:val="24"/>
        </w:rPr>
        <w:t xml:space="preserve">резидентом РФ; </w:t>
      </w:r>
    </w:p>
    <w:p w14:paraId="6A53A3AA" w14:textId="434E6934" w:rsidR="00541969" w:rsidRPr="00A74CB3" w:rsidRDefault="005C3FCC" w:rsidP="005C3FCC">
      <w:pPr>
        <w:pStyle w:val="a4"/>
        <w:numPr>
          <w:ilvl w:val="0"/>
          <w:numId w:val="45"/>
        </w:numPr>
        <w:spacing w:line="360" w:lineRule="auto"/>
        <w:jc w:val="both"/>
        <w:rPr>
          <w:rFonts w:eastAsia="Times New Roman"/>
          <w:b/>
          <w:bCs/>
          <w:sz w:val="24"/>
          <w:szCs w:val="24"/>
        </w:rPr>
      </w:pPr>
      <w:r w:rsidRPr="00A74CB3">
        <w:rPr>
          <w:rFonts w:eastAsia="Times New Roman"/>
          <w:sz w:val="24"/>
          <w:szCs w:val="24"/>
        </w:rPr>
        <w:t xml:space="preserve">юридическое лицо, созданное по законодательству Российской Федерации, с которым Оператор Платформы заключил Договор об оказании услуг по содействию в </w:t>
      </w:r>
      <w:r w:rsidR="00171346">
        <w:rPr>
          <w:rFonts w:eastAsia="Times New Roman"/>
          <w:sz w:val="24"/>
          <w:szCs w:val="24"/>
        </w:rPr>
        <w:t xml:space="preserve">осуществлении </w:t>
      </w:r>
      <w:r w:rsidRPr="00A74CB3">
        <w:rPr>
          <w:rFonts w:eastAsia="Times New Roman"/>
          <w:sz w:val="24"/>
          <w:szCs w:val="24"/>
        </w:rPr>
        <w:t>инвести</w:t>
      </w:r>
      <w:r w:rsidR="00171346">
        <w:rPr>
          <w:rFonts w:eastAsia="Times New Roman"/>
          <w:sz w:val="24"/>
          <w:szCs w:val="24"/>
        </w:rPr>
        <w:t>ций</w:t>
      </w:r>
      <w:r w:rsidRPr="00A74CB3">
        <w:rPr>
          <w:rFonts w:eastAsia="Times New Roman"/>
          <w:sz w:val="24"/>
          <w:szCs w:val="24"/>
        </w:rPr>
        <w:t xml:space="preserve">. </w:t>
      </w:r>
    </w:p>
    <w:p w14:paraId="37C40C8E" w14:textId="11685362" w:rsidR="005C3FCC" w:rsidRPr="00A74CB3" w:rsidRDefault="005C3FCC" w:rsidP="00A74CB3">
      <w:pPr>
        <w:spacing w:line="360" w:lineRule="auto"/>
        <w:jc w:val="both"/>
        <w:rPr>
          <w:rFonts w:eastAsia="Times New Roman"/>
          <w:b/>
          <w:bCs/>
          <w:sz w:val="24"/>
          <w:szCs w:val="24"/>
        </w:rPr>
      </w:pPr>
      <w:r w:rsidRPr="00A74CB3">
        <w:rPr>
          <w:rFonts w:eastAsia="Times New Roman"/>
          <w:sz w:val="24"/>
          <w:szCs w:val="24"/>
        </w:rPr>
        <w:t xml:space="preserve">Инвестор, заключивший договор займа, может также именоваться Займодавцем. </w:t>
      </w:r>
    </w:p>
    <w:p w14:paraId="6B9ADEA2" w14:textId="709A122F" w:rsidR="00934014" w:rsidRDefault="00CF5FC8" w:rsidP="00ED6651">
      <w:pPr>
        <w:spacing w:line="360" w:lineRule="auto"/>
        <w:contextualSpacing/>
        <w:jc w:val="both"/>
        <w:rPr>
          <w:rFonts w:eastAsia="Times New Roman"/>
          <w:sz w:val="24"/>
          <w:szCs w:val="24"/>
        </w:rPr>
      </w:pPr>
      <w:r w:rsidRPr="00CF5FC8">
        <w:rPr>
          <w:rFonts w:eastAsia="Times New Roman"/>
          <w:b/>
          <w:bCs/>
          <w:sz w:val="24"/>
          <w:szCs w:val="24"/>
        </w:rPr>
        <w:t>Заемщик</w:t>
      </w:r>
      <w:r>
        <w:t xml:space="preserve"> – </w:t>
      </w:r>
      <w:r w:rsidRPr="00CF5FC8">
        <w:rPr>
          <w:rFonts w:eastAsia="Times New Roman"/>
          <w:sz w:val="24"/>
          <w:szCs w:val="24"/>
        </w:rPr>
        <w:t>индивидуальный предприниматель (гражданин РФ) или юридическое лицо, зарегистрированные в Российской Федерации и заключившие с Оператором Платформы договор об оказании услуг по привлечению инвестиций. Дополнительные требования к Заемщику установлены</w:t>
      </w:r>
      <w:r>
        <w:rPr>
          <w:rFonts w:eastAsia="Times New Roman"/>
          <w:sz w:val="24"/>
          <w:szCs w:val="24"/>
        </w:rPr>
        <w:t xml:space="preserve"> соответствующим</w:t>
      </w:r>
      <w:r w:rsidRPr="00CF5FC8">
        <w:rPr>
          <w:rFonts w:eastAsia="Times New Roman"/>
          <w:sz w:val="24"/>
          <w:szCs w:val="24"/>
        </w:rPr>
        <w:t xml:space="preserve"> разделом настоящих Правил.</w:t>
      </w:r>
    </w:p>
    <w:p w14:paraId="61B8841E" w14:textId="38572517" w:rsidR="00934014" w:rsidRPr="009E485A" w:rsidRDefault="00934014" w:rsidP="00ED6651">
      <w:pPr>
        <w:spacing w:line="360" w:lineRule="auto"/>
        <w:contextualSpacing/>
        <w:jc w:val="both"/>
        <w:rPr>
          <w:rFonts w:eastAsia="Times New Roman"/>
          <w:sz w:val="24"/>
          <w:szCs w:val="24"/>
        </w:rPr>
      </w:pPr>
      <w:r w:rsidRPr="009E485A">
        <w:rPr>
          <w:rFonts w:eastAsia="Times New Roman"/>
          <w:b/>
          <w:bCs/>
          <w:sz w:val="24"/>
          <w:szCs w:val="24"/>
        </w:rPr>
        <w:t>Заём (Заёмные средства, инвестиции)</w:t>
      </w:r>
      <w:r>
        <w:t xml:space="preserve"> </w:t>
      </w:r>
      <w:r w:rsidRPr="009E485A">
        <w:rPr>
          <w:rFonts w:eastAsia="Times New Roman"/>
          <w:sz w:val="24"/>
          <w:szCs w:val="24"/>
        </w:rPr>
        <w:t>– денежные средства, предоставленные Заемщику в рамках заключенного/ых Договора займа/Договоров займа в соответствии с одним Инвестиционным предложением Заемщика.</w:t>
      </w:r>
    </w:p>
    <w:p w14:paraId="5551458F" w14:textId="4B3F50FA" w:rsidR="00B94084" w:rsidRDefault="00E418B6" w:rsidP="00ED6651">
      <w:pPr>
        <w:spacing w:line="360" w:lineRule="auto"/>
        <w:contextualSpacing/>
        <w:jc w:val="both"/>
        <w:rPr>
          <w:sz w:val="20"/>
          <w:szCs w:val="20"/>
        </w:rPr>
      </w:pPr>
      <w:bookmarkStart w:id="4" w:name="_Hlk47631282"/>
      <w:r>
        <w:rPr>
          <w:rFonts w:eastAsia="Times New Roman"/>
          <w:b/>
          <w:bCs/>
          <w:sz w:val="24"/>
          <w:szCs w:val="24"/>
        </w:rPr>
        <w:lastRenderedPageBreak/>
        <w:t xml:space="preserve">Лицевой счет </w:t>
      </w:r>
      <w:r>
        <w:rPr>
          <w:rFonts w:eastAsia="Times New Roman"/>
          <w:sz w:val="24"/>
          <w:szCs w:val="24"/>
        </w:rPr>
        <w:t>-</w:t>
      </w:r>
      <w:r>
        <w:rPr>
          <w:rFonts w:eastAsia="Times New Roman"/>
          <w:b/>
          <w:bCs/>
          <w:sz w:val="24"/>
          <w:szCs w:val="24"/>
        </w:rPr>
        <w:t xml:space="preserve"> </w:t>
      </w:r>
      <w:r>
        <w:rPr>
          <w:rFonts w:eastAsia="Times New Roman"/>
          <w:sz w:val="24"/>
          <w:szCs w:val="24"/>
        </w:rPr>
        <w:t>аналитический счет,</w:t>
      </w:r>
      <w:r>
        <w:rPr>
          <w:rFonts w:eastAsia="Times New Roman"/>
          <w:b/>
          <w:bCs/>
          <w:sz w:val="24"/>
          <w:szCs w:val="24"/>
        </w:rPr>
        <w:t xml:space="preserve"> </w:t>
      </w:r>
      <w:r>
        <w:rPr>
          <w:rFonts w:eastAsia="Times New Roman"/>
          <w:sz w:val="24"/>
          <w:szCs w:val="24"/>
        </w:rPr>
        <w:t>созданный Компанией в электронном виде</w:t>
      </w:r>
      <w:r>
        <w:rPr>
          <w:rFonts w:eastAsia="Times New Roman"/>
          <w:b/>
          <w:bCs/>
          <w:sz w:val="24"/>
          <w:szCs w:val="24"/>
        </w:rPr>
        <w:t xml:space="preserve"> </w:t>
      </w:r>
      <w:r>
        <w:rPr>
          <w:rFonts w:eastAsia="Times New Roman"/>
          <w:sz w:val="24"/>
          <w:szCs w:val="24"/>
        </w:rPr>
        <w:t>при регистрации на Сайте</w:t>
      </w:r>
      <w:r w:rsidR="00541969">
        <w:rPr>
          <w:rFonts w:eastAsia="Times New Roman"/>
          <w:sz w:val="24"/>
          <w:szCs w:val="24"/>
        </w:rPr>
        <w:t xml:space="preserve"> каждого</w:t>
      </w:r>
      <w:r>
        <w:rPr>
          <w:rFonts w:eastAsia="Times New Roman"/>
          <w:sz w:val="24"/>
          <w:szCs w:val="24"/>
        </w:rPr>
        <w:t xml:space="preserve"> Участника</w:t>
      </w:r>
      <w:r w:rsidR="00541969" w:rsidRPr="00A74CB3">
        <w:rPr>
          <w:rFonts w:eastAsia="Times New Roman"/>
          <w:sz w:val="24"/>
          <w:szCs w:val="24"/>
        </w:rPr>
        <w:t>/</w:t>
      </w:r>
      <w:r w:rsidR="00541969">
        <w:rPr>
          <w:rFonts w:eastAsia="Times New Roman"/>
          <w:sz w:val="24"/>
          <w:szCs w:val="24"/>
        </w:rPr>
        <w:t xml:space="preserve"> Пользователя</w:t>
      </w:r>
      <w:r>
        <w:rPr>
          <w:rFonts w:eastAsia="Times New Roman"/>
          <w:sz w:val="24"/>
          <w:szCs w:val="24"/>
        </w:rPr>
        <w:t xml:space="preserve">, содержащий информацию о размере принадлежащих </w:t>
      </w:r>
      <w:r w:rsidR="00541969">
        <w:rPr>
          <w:rFonts w:eastAsia="Times New Roman"/>
          <w:sz w:val="24"/>
          <w:szCs w:val="24"/>
        </w:rPr>
        <w:t>ему</w:t>
      </w:r>
      <w:r>
        <w:rPr>
          <w:rFonts w:eastAsia="Times New Roman"/>
          <w:sz w:val="24"/>
          <w:szCs w:val="24"/>
        </w:rPr>
        <w:t xml:space="preserve"> денежных средств, находящихся на номинальном счете Компании. Лицевой счет </w:t>
      </w:r>
      <w:r w:rsidR="00A74CB3">
        <w:rPr>
          <w:rFonts w:eastAsia="Times New Roman"/>
          <w:sz w:val="24"/>
          <w:szCs w:val="24"/>
        </w:rPr>
        <w:t>доступен</w:t>
      </w:r>
      <w:r>
        <w:rPr>
          <w:rFonts w:eastAsia="Times New Roman"/>
          <w:sz w:val="24"/>
          <w:szCs w:val="24"/>
        </w:rPr>
        <w:t xml:space="preserve"> в Личном кабинете Участника.</w:t>
      </w:r>
    </w:p>
    <w:bookmarkEnd w:id="4"/>
    <w:p w14:paraId="393FBBF3" w14:textId="1831584C" w:rsidR="00A74CB3" w:rsidRPr="00FD1605" w:rsidRDefault="00E418B6" w:rsidP="00ED6651">
      <w:pPr>
        <w:spacing w:line="360" w:lineRule="auto"/>
        <w:contextualSpacing/>
        <w:jc w:val="both"/>
        <w:rPr>
          <w:rFonts w:eastAsia="Times New Roman"/>
          <w:sz w:val="24"/>
          <w:szCs w:val="24"/>
        </w:rPr>
      </w:pPr>
      <w:r>
        <w:rPr>
          <w:rFonts w:eastAsia="Times New Roman"/>
          <w:b/>
          <w:bCs/>
          <w:sz w:val="24"/>
          <w:szCs w:val="24"/>
        </w:rPr>
        <w:t xml:space="preserve">Личный кабинет </w:t>
      </w:r>
      <w:r>
        <w:rPr>
          <w:rFonts w:eastAsia="Times New Roman"/>
          <w:sz w:val="24"/>
          <w:szCs w:val="24"/>
        </w:rPr>
        <w:t>–</w:t>
      </w:r>
      <w:r w:rsidR="00FD1605">
        <w:rPr>
          <w:rFonts w:eastAsia="Times New Roman"/>
          <w:sz w:val="24"/>
          <w:szCs w:val="24"/>
        </w:rPr>
        <w:t xml:space="preserve"> </w:t>
      </w:r>
      <w:r w:rsidR="00FD1605" w:rsidRPr="00FD1605">
        <w:rPr>
          <w:rFonts w:eastAsia="Times New Roman"/>
          <w:sz w:val="24"/>
          <w:szCs w:val="24"/>
        </w:rPr>
        <w:t>обособленный</w:t>
      </w:r>
      <w:r w:rsidR="00A74CB3" w:rsidRPr="00FD1605">
        <w:rPr>
          <w:rFonts w:eastAsia="Times New Roman"/>
          <w:sz w:val="24"/>
          <w:szCs w:val="24"/>
        </w:rPr>
        <w:t xml:space="preserve"> раздел </w:t>
      </w:r>
      <w:r w:rsidR="00FD1605" w:rsidRPr="00FD1605">
        <w:rPr>
          <w:rFonts w:eastAsia="Times New Roman"/>
          <w:sz w:val="24"/>
          <w:szCs w:val="24"/>
        </w:rPr>
        <w:t xml:space="preserve">сайта платформы </w:t>
      </w:r>
      <w:r w:rsidR="00A74CB3" w:rsidRPr="00FD1605">
        <w:rPr>
          <w:rFonts w:eastAsia="Times New Roman"/>
          <w:sz w:val="24"/>
          <w:szCs w:val="24"/>
        </w:rPr>
        <w:t xml:space="preserve">с набором пользовательских инструментов, позволяющих получить полный доступ к функциональным возможностям Платформы после прохождения Пользователем Регистрации на Сайте и/или после последующей </w:t>
      </w:r>
      <w:r w:rsidR="00FD1605" w:rsidRPr="00FD1605">
        <w:rPr>
          <w:rFonts w:eastAsia="Times New Roman"/>
          <w:sz w:val="24"/>
          <w:szCs w:val="24"/>
        </w:rPr>
        <w:t>идент</w:t>
      </w:r>
      <w:r w:rsidR="00A74CB3" w:rsidRPr="00FD1605">
        <w:rPr>
          <w:rFonts w:eastAsia="Times New Roman"/>
          <w:sz w:val="24"/>
          <w:szCs w:val="24"/>
        </w:rPr>
        <w:t xml:space="preserve">ификации. </w:t>
      </w:r>
      <w:r w:rsidR="00FD1605">
        <w:rPr>
          <w:rFonts w:eastAsia="Times New Roman"/>
          <w:sz w:val="24"/>
          <w:szCs w:val="24"/>
        </w:rPr>
        <w:t>Доступ к Личному кабинету осуществляется путем ввода логина и пароля.</w:t>
      </w:r>
    </w:p>
    <w:p w14:paraId="05450AEC" w14:textId="4EF0F1BA" w:rsidR="00B94084" w:rsidRDefault="00E418B6" w:rsidP="00ED6651">
      <w:pPr>
        <w:spacing w:line="360" w:lineRule="auto"/>
        <w:contextualSpacing/>
        <w:jc w:val="both"/>
        <w:rPr>
          <w:sz w:val="20"/>
          <w:szCs w:val="20"/>
        </w:rPr>
      </w:pPr>
      <w:r>
        <w:rPr>
          <w:rFonts w:eastAsia="Times New Roman"/>
          <w:b/>
          <w:bCs/>
          <w:sz w:val="24"/>
          <w:szCs w:val="24"/>
        </w:rPr>
        <w:t xml:space="preserve">Номинальный счет Компании </w:t>
      </w:r>
      <w:r>
        <w:rPr>
          <w:rFonts w:eastAsia="Times New Roman"/>
          <w:sz w:val="24"/>
          <w:szCs w:val="24"/>
        </w:rPr>
        <w:t>–</w:t>
      </w:r>
      <w:r>
        <w:rPr>
          <w:rFonts w:eastAsia="Times New Roman"/>
          <w:b/>
          <w:bCs/>
          <w:sz w:val="24"/>
          <w:szCs w:val="24"/>
        </w:rPr>
        <w:t xml:space="preserve"> </w:t>
      </w:r>
      <w:r>
        <w:rPr>
          <w:rFonts w:eastAsia="Times New Roman"/>
          <w:sz w:val="24"/>
          <w:szCs w:val="24"/>
        </w:rPr>
        <w:t>счет ООО</w:t>
      </w:r>
      <w:r>
        <w:rPr>
          <w:rFonts w:eastAsia="Times New Roman"/>
          <w:b/>
          <w:bCs/>
          <w:sz w:val="24"/>
          <w:szCs w:val="24"/>
        </w:rPr>
        <w:t xml:space="preserve"> </w:t>
      </w:r>
      <w:r w:rsidR="008E0548">
        <w:rPr>
          <w:rFonts w:eastAsia="Times New Roman"/>
          <w:sz w:val="24"/>
          <w:szCs w:val="24"/>
        </w:rPr>
        <w:t>«Мой капитал»</w:t>
      </w:r>
      <w:r>
        <w:rPr>
          <w:rFonts w:eastAsia="Times New Roman"/>
          <w:sz w:val="24"/>
          <w:szCs w:val="24"/>
        </w:rPr>
        <w:t>,</w:t>
      </w:r>
      <w:r>
        <w:rPr>
          <w:rFonts w:eastAsia="Times New Roman"/>
          <w:b/>
          <w:bCs/>
          <w:sz w:val="24"/>
          <w:szCs w:val="24"/>
        </w:rPr>
        <w:t xml:space="preserve"> </w:t>
      </w:r>
      <w:r w:rsidR="00C62961">
        <w:rPr>
          <w:rFonts w:eastAsia="Times New Roman"/>
          <w:b/>
          <w:bCs/>
          <w:sz w:val="24"/>
          <w:szCs w:val="24"/>
        </w:rPr>
        <w:t>Оператора платформы</w:t>
      </w:r>
      <w:r w:rsidR="00C62961" w:rsidRPr="009E485A">
        <w:rPr>
          <w:rFonts w:eastAsia="Times New Roman"/>
          <w:b/>
          <w:bCs/>
          <w:sz w:val="24"/>
          <w:szCs w:val="24"/>
        </w:rPr>
        <w:t>,</w:t>
      </w:r>
      <w:r w:rsidR="00C62961">
        <w:rPr>
          <w:rFonts w:eastAsia="Times New Roman"/>
          <w:b/>
          <w:bCs/>
          <w:sz w:val="24"/>
          <w:szCs w:val="24"/>
        </w:rPr>
        <w:t xml:space="preserve"> </w:t>
      </w:r>
      <w:r>
        <w:rPr>
          <w:rFonts w:eastAsia="Times New Roman"/>
          <w:sz w:val="24"/>
          <w:szCs w:val="24"/>
        </w:rPr>
        <w:t>используемый</w:t>
      </w:r>
      <w:r>
        <w:rPr>
          <w:rFonts w:eastAsia="Times New Roman"/>
          <w:b/>
          <w:bCs/>
          <w:sz w:val="24"/>
          <w:szCs w:val="24"/>
        </w:rPr>
        <w:t xml:space="preserve"> </w:t>
      </w:r>
      <w:r>
        <w:rPr>
          <w:rFonts w:eastAsia="Times New Roman"/>
          <w:sz w:val="24"/>
          <w:szCs w:val="24"/>
        </w:rPr>
        <w:t>для осуществления расчетов между Участниками (бенефициарами по Номинальному счету) по сделкам или операциям, осуществление которых предусмотрено Платформой, и для расчетов между Участниками и Компанией, в том числе, для выплаты Вознаграждения. Денежные средства на номинальном счете принадлежат Участникам Платформы</w:t>
      </w:r>
      <w:r w:rsidR="00C62961">
        <w:rPr>
          <w:rFonts w:eastAsia="Times New Roman"/>
          <w:sz w:val="24"/>
          <w:szCs w:val="24"/>
        </w:rPr>
        <w:t xml:space="preserve"> (бенефициарам)</w:t>
      </w:r>
      <w:r>
        <w:rPr>
          <w:rFonts w:eastAsia="Times New Roman"/>
          <w:sz w:val="24"/>
          <w:szCs w:val="24"/>
        </w:rPr>
        <w:t>. Компания распоряжается денежными средствами на Номинальном счете только в пределах поручений бенефициаров Номинального счета.</w:t>
      </w:r>
    </w:p>
    <w:p w14:paraId="44C0A1FA" w14:textId="32FDD126" w:rsidR="00B94084" w:rsidRDefault="00E418B6" w:rsidP="00ED6651">
      <w:pPr>
        <w:spacing w:line="360" w:lineRule="auto"/>
        <w:contextualSpacing/>
        <w:jc w:val="both"/>
        <w:rPr>
          <w:sz w:val="20"/>
          <w:szCs w:val="20"/>
        </w:rPr>
      </w:pPr>
      <w:r>
        <w:rPr>
          <w:rFonts w:eastAsia="Times New Roman"/>
          <w:b/>
          <w:bCs/>
          <w:sz w:val="24"/>
          <w:szCs w:val="24"/>
        </w:rPr>
        <w:t xml:space="preserve">Правила </w:t>
      </w:r>
      <w:r>
        <w:rPr>
          <w:rFonts w:eastAsia="Times New Roman"/>
          <w:sz w:val="24"/>
          <w:szCs w:val="24"/>
        </w:rPr>
        <w:t>–</w:t>
      </w:r>
      <w:r>
        <w:rPr>
          <w:rFonts w:eastAsia="Times New Roman"/>
          <w:b/>
          <w:bCs/>
          <w:sz w:val="24"/>
          <w:szCs w:val="24"/>
        </w:rPr>
        <w:t xml:space="preserve"> </w:t>
      </w:r>
      <w:r>
        <w:rPr>
          <w:rFonts w:eastAsia="Times New Roman"/>
          <w:sz w:val="24"/>
          <w:szCs w:val="24"/>
        </w:rPr>
        <w:t>настоящие Правила инвестиционной Платформы,</w:t>
      </w:r>
      <w:r>
        <w:rPr>
          <w:rFonts w:eastAsia="Times New Roman"/>
          <w:b/>
          <w:bCs/>
          <w:sz w:val="24"/>
          <w:szCs w:val="24"/>
        </w:rPr>
        <w:t xml:space="preserve"> </w:t>
      </w:r>
      <w:r>
        <w:rPr>
          <w:rFonts w:eastAsia="Times New Roman"/>
          <w:sz w:val="24"/>
          <w:szCs w:val="24"/>
        </w:rPr>
        <w:t>устанавливающие</w:t>
      </w:r>
      <w:r>
        <w:rPr>
          <w:rFonts w:eastAsia="Times New Roman"/>
          <w:b/>
          <w:bCs/>
          <w:sz w:val="24"/>
          <w:szCs w:val="24"/>
        </w:rPr>
        <w:t xml:space="preserve"> </w:t>
      </w:r>
      <w:r>
        <w:rPr>
          <w:rFonts w:eastAsia="Times New Roman"/>
          <w:sz w:val="24"/>
          <w:szCs w:val="24"/>
        </w:rPr>
        <w:t>порядок взаимодействия Участников Платформы.</w:t>
      </w:r>
    </w:p>
    <w:p w14:paraId="0BF79714" w14:textId="78A36491" w:rsidR="0020514B" w:rsidRDefault="00E418B6" w:rsidP="0020514B">
      <w:pPr>
        <w:spacing w:line="360" w:lineRule="auto"/>
        <w:contextualSpacing/>
        <w:jc w:val="both"/>
        <w:rPr>
          <w:rFonts w:eastAsia="Times New Roman"/>
          <w:sz w:val="24"/>
          <w:szCs w:val="24"/>
        </w:rPr>
      </w:pPr>
      <w:r>
        <w:rPr>
          <w:rFonts w:eastAsia="Times New Roman"/>
          <w:b/>
          <w:bCs/>
          <w:sz w:val="24"/>
          <w:szCs w:val="24"/>
        </w:rPr>
        <w:t xml:space="preserve">Регистрация </w:t>
      </w:r>
      <w:r>
        <w:rPr>
          <w:rFonts w:eastAsia="Times New Roman"/>
          <w:sz w:val="24"/>
          <w:szCs w:val="24"/>
        </w:rPr>
        <w:t>–</w:t>
      </w:r>
      <w:r w:rsidR="00BE4E45" w:rsidRPr="00CC5D1C">
        <w:rPr>
          <w:rFonts w:eastAsia="Times New Roman"/>
          <w:sz w:val="24"/>
          <w:szCs w:val="24"/>
        </w:rPr>
        <w:t>процедура ввода Пользователем/</w:t>
      </w:r>
      <w:r w:rsidR="00CC5D1C">
        <w:rPr>
          <w:rFonts w:eastAsia="Times New Roman"/>
          <w:sz w:val="24"/>
          <w:szCs w:val="24"/>
        </w:rPr>
        <w:t xml:space="preserve">Представителем </w:t>
      </w:r>
      <w:r w:rsidR="00BE4E45" w:rsidRPr="00CC5D1C">
        <w:rPr>
          <w:rFonts w:eastAsia="Times New Roman"/>
          <w:sz w:val="24"/>
          <w:szCs w:val="24"/>
        </w:rPr>
        <w:t xml:space="preserve">Пользователя на Платформе номера телефона, подтверждения этого номера телефона путем ввода кода из смс-сообщения, высланного на этот номер, </w:t>
      </w:r>
      <w:r w:rsidR="00CC5D1C">
        <w:rPr>
          <w:rFonts w:eastAsia="Times New Roman"/>
          <w:sz w:val="24"/>
          <w:szCs w:val="24"/>
        </w:rPr>
        <w:t>в результате чего формируется</w:t>
      </w:r>
      <w:r w:rsidR="00BE4E45" w:rsidRPr="00CC5D1C">
        <w:rPr>
          <w:rFonts w:eastAsia="Times New Roman"/>
          <w:sz w:val="24"/>
          <w:szCs w:val="24"/>
        </w:rPr>
        <w:t xml:space="preserve"> Учетная запись. Ввод указанных данных означает согласие на обработку персональных данных в соответствии с Политикой Оператора в области обработки</w:t>
      </w:r>
      <w:r w:rsidR="0020514B">
        <w:rPr>
          <w:rFonts w:eastAsia="Times New Roman"/>
          <w:sz w:val="24"/>
          <w:szCs w:val="24"/>
        </w:rPr>
        <w:t xml:space="preserve"> персональных</w:t>
      </w:r>
      <w:r w:rsidR="00BE4E45" w:rsidRPr="00CC5D1C">
        <w:rPr>
          <w:rFonts w:eastAsia="Times New Roman"/>
          <w:sz w:val="24"/>
          <w:szCs w:val="24"/>
        </w:rPr>
        <w:t xml:space="preserve"> данных</w:t>
      </w:r>
      <w:r w:rsidR="0020514B">
        <w:rPr>
          <w:rFonts w:eastAsia="Times New Roman"/>
          <w:sz w:val="24"/>
          <w:szCs w:val="24"/>
        </w:rPr>
        <w:t xml:space="preserve">. </w:t>
      </w:r>
    </w:p>
    <w:p w14:paraId="3D3E2A58" w14:textId="0E6FAB5E" w:rsidR="00BE4E45" w:rsidRPr="00CC5D1C" w:rsidRDefault="0020514B" w:rsidP="00ED6651">
      <w:pPr>
        <w:spacing w:line="360" w:lineRule="auto"/>
        <w:contextualSpacing/>
        <w:jc w:val="both"/>
        <w:rPr>
          <w:rFonts w:eastAsia="Times New Roman"/>
          <w:sz w:val="24"/>
          <w:szCs w:val="24"/>
        </w:rPr>
      </w:pPr>
      <w:r w:rsidRPr="009E485A">
        <w:rPr>
          <w:rFonts w:eastAsia="Times New Roman"/>
          <w:b/>
          <w:bCs/>
          <w:sz w:val="24"/>
          <w:szCs w:val="24"/>
        </w:rPr>
        <w:t>Ид</w:t>
      </w:r>
      <w:r>
        <w:rPr>
          <w:rFonts w:eastAsia="Times New Roman"/>
          <w:b/>
          <w:bCs/>
          <w:sz w:val="24"/>
          <w:szCs w:val="24"/>
        </w:rPr>
        <w:t>ен</w:t>
      </w:r>
      <w:r w:rsidRPr="009E485A">
        <w:rPr>
          <w:rFonts w:eastAsia="Times New Roman"/>
          <w:b/>
          <w:bCs/>
          <w:sz w:val="24"/>
          <w:szCs w:val="24"/>
        </w:rPr>
        <w:t>тификация</w:t>
      </w:r>
      <w:r w:rsidR="00BE4E45" w:rsidRPr="0020514B">
        <w:rPr>
          <w:rFonts w:eastAsia="Times New Roman"/>
          <w:sz w:val="24"/>
          <w:szCs w:val="24"/>
        </w:rPr>
        <w:t>–</w:t>
      </w:r>
      <w:r w:rsidR="00BE4E45" w:rsidRPr="00CC5D1C">
        <w:rPr>
          <w:rFonts w:eastAsia="Times New Roman"/>
          <w:sz w:val="24"/>
          <w:szCs w:val="24"/>
        </w:rPr>
        <w:t xml:space="preserve"> процедура предоставления всех необходимых сведений и документов, а также совершения иных действий, необходимых для заключения Пользователем договора об оказании услуг по содействию в </w:t>
      </w:r>
      <w:r w:rsidR="00EA5546">
        <w:rPr>
          <w:rFonts w:eastAsia="Times New Roman"/>
          <w:sz w:val="24"/>
          <w:szCs w:val="24"/>
        </w:rPr>
        <w:t>осуществлении инвестиций</w:t>
      </w:r>
      <w:r w:rsidR="00BE4E45" w:rsidRPr="00CC5D1C">
        <w:rPr>
          <w:rFonts w:eastAsia="Times New Roman"/>
          <w:sz w:val="24"/>
          <w:szCs w:val="24"/>
        </w:rPr>
        <w:t xml:space="preserve"> или договора об оказании услуг по привлечению инвестиций.</w:t>
      </w:r>
    </w:p>
    <w:p w14:paraId="4576FD6B" w14:textId="76C69B54" w:rsidR="00B94084" w:rsidRDefault="00E418B6" w:rsidP="00ED6651">
      <w:pPr>
        <w:spacing w:line="360" w:lineRule="auto"/>
        <w:contextualSpacing/>
        <w:jc w:val="both"/>
        <w:rPr>
          <w:sz w:val="20"/>
          <w:szCs w:val="20"/>
        </w:rPr>
      </w:pPr>
      <w:r>
        <w:rPr>
          <w:rFonts w:eastAsia="Times New Roman"/>
          <w:b/>
          <w:bCs/>
          <w:sz w:val="24"/>
          <w:szCs w:val="24"/>
        </w:rPr>
        <w:t xml:space="preserve">Реестр договоров </w:t>
      </w:r>
      <w:r>
        <w:rPr>
          <w:rFonts w:eastAsia="Times New Roman"/>
          <w:sz w:val="24"/>
          <w:szCs w:val="24"/>
        </w:rPr>
        <w:t>–</w:t>
      </w:r>
      <w:r>
        <w:rPr>
          <w:rFonts w:eastAsia="Times New Roman"/>
          <w:b/>
          <w:bCs/>
          <w:sz w:val="24"/>
          <w:szCs w:val="24"/>
        </w:rPr>
        <w:t xml:space="preserve"> </w:t>
      </w:r>
      <w:r>
        <w:rPr>
          <w:rFonts w:eastAsia="Times New Roman"/>
          <w:sz w:val="24"/>
          <w:szCs w:val="24"/>
        </w:rPr>
        <w:t>реестр,</w:t>
      </w:r>
      <w:r>
        <w:rPr>
          <w:rFonts w:eastAsia="Times New Roman"/>
          <w:b/>
          <w:bCs/>
          <w:sz w:val="24"/>
          <w:szCs w:val="24"/>
        </w:rPr>
        <w:t xml:space="preserve"> </w:t>
      </w:r>
      <w:r>
        <w:rPr>
          <w:rFonts w:eastAsia="Times New Roman"/>
          <w:sz w:val="24"/>
          <w:szCs w:val="24"/>
        </w:rPr>
        <w:t>который ведет Платформа,</w:t>
      </w:r>
      <w:r>
        <w:rPr>
          <w:rFonts w:eastAsia="Times New Roman"/>
          <w:b/>
          <w:bCs/>
          <w:sz w:val="24"/>
          <w:szCs w:val="24"/>
        </w:rPr>
        <w:t xml:space="preserve"> </w:t>
      </w:r>
      <w:r>
        <w:rPr>
          <w:rFonts w:eastAsia="Times New Roman"/>
          <w:sz w:val="24"/>
          <w:szCs w:val="24"/>
        </w:rPr>
        <w:t>содержащий сведения о</w:t>
      </w:r>
      <w:r>
        <w:rPr>
          <w:rFonts w:eastAsia="Times New Roman"/>
          <w:b/>
          <w:bCs/>
          <w:sz w:val="24"/>
          <w:szCs w:val="24"/>
        </w:rPr>
        <w:t xml:space="preserve"> </w:t>
      </w:r>
      <w:r>
        <w:rPr>
          <w:rFonts w:eastAsia="Times New Roman"/>
          <w:sz w:val="24"/>
          <w:szCs w:val="24"/>
        </w:rPr>
        <w:t>всех договорах, заключенных с использованием Платформы, позволяющих установить стороны таких договоров, существенные условия таких договоров и даты их заключения</w:t>
      </w:r>
      <w:r w:rsidR="00391463" w:rsidRPr="00C30AA8">
        <w:rPr>
          <w:rFonts w:eastAsia="Times New Roman"/>
          <w:sz w:val="24"/>
          <w:szCs w:val="24"/>
        </w:rPr>
        <w:t>,</w:t>
      </w:r>
      <w:r w:rsidR="00391463">
        <w:rPr>
          <w:rFonts w:eastAsia="Times New Roman"/>
          <w:sz w:val="24"/>
          <w:szCs w:val="24"/>
        </w:rPr>
        <w:t xml:space="preserve"> а также иные существенные особенности</w:t>
      </w:r>
      <w:r w:rsidR="00391463" w:rsidRPr="00C30AA8">
        <w:rPr>
          <w:rFonts w:eastAsia="Times New Roman"/>
          <w:sz w:val="24"/>
          <w:szCs w:val="24"/>
        </w:rPr>
        <w:t xml:space="preserve"> </w:t>
      </w:r>
      <w:r w:rsidR="00391463">
        <w:rPr>
          <w:rFonts w:eastAsia="Times New Roman"/>
          <w:sz w:val="24"/>
          <w:szCs w:val="24"/>
        </w:rPr>
        <w:t>в соответствии с Законодательством РФ</w:t>
      </w:r>
      <w:r>
        <w:rPr>
          <w:rFonts w:eastAsia="Times New Roman"/>
          <w:sz w:val="24"/>
          <w:szCs w:val="24"/>
        </w:rPr>
        <w:t>.</w:t>
      </w:r>
    </w:p>
    <w:p w14:paraId="00E4DD06" w14:textId="3A48F4B1" w:rsidR="00B94084" w:rsidRDefault="00E418B6" w:rsidP="00ED6651">
      <w:pPr>
        <w:spacing w:line="360" w:lineRule="auto"/>
        <w:contextualSpacing/>
        <w:jc w:val="both"/>
        <w:rPr>
          <w:sz w:val="20"/>
          <w:szCs w:val="20"/>
        </w:rPr>
      </w:pPr>
      <w:bookmarkStart w:id="5" w:name="_Hlk47631915"/>
      <w:r>
        <w:rPr>
          <w:rFonts w:eastAsia="Times New Roman"/>
          <w:b/>
          <w:bCs/>
          <w:sz w:val="24"/>
          <w:szCs w:val="24"/>
        </w:rPr>
        <w:t xml:space="preserve">Рейтинг </w:t>
      </w:r>
      <w:r w:rsidR="006D5679">
        <w:rPr>
          <w:rFonts w:eastAsia="Times New Roman"/>
          <w:b/>
          <w:bCs/>
          <w:sz w:val="24"/>
          <w:szCs w:val="24"/>
        </w:rPr>
        <w:t>–</w:t>
      </w:r>
      <w:r>
        <w:rPr>
          <w:rFonts w:eastAsia="Times New Roman"/>
          <w:b/>
          <w:bCs/>
          <w:sz w:val="24"/>
          <w:szCs w:val="24"/>
        </w:rPr>
        <w:t xml:space="preserve"> </w:t>
      </w:r>
      <w:r>
        <w:rPr>
          <w:rFonts w:eastAsia="Times New Roman"/>
          <w:sz w:val="24"/>
          <w:szCs w:val="24"/>
        </w:rPr>
        <w:t>это</w:t>
      </w:r>
      <w:r w:rsidR="006D5679">
        <w:rPr>
          <w:rFonts w:eastAsia="Times New Roman"/>
          <w:sz w:val="24"/>
          <w:szCs w:val="24"/>
        </w:rPr>
        <w:t xml:space="preserve"> шкала</w:t>
      </w:r>
      <w:r>
        <w:rPr>
          <w:rFonts w:eastAsia="Times New Roman"/>
          <w:sz w:val="24"/>
          <w:szCs w:val="24"/>
        </w:rPr>
        <w:t xml:space="preserve"> оценк</w:t>
      </w:r>
      <w:r w:rsidR="006D5679">
        <w:rPr>
          <w:rFonts w:eastAsia="Times New Roman"/>
          <w:sz w:val="24"/>
          <w:szCs w:val="24"/>
        </w:rPr>
        <w:t xml:space="preserve">и </w:t>
      </w:r>
      <w:r>
        <w:rPr>
          <w:rFonts w:eastAsia="Times New Roman"/>
          <w:sz w:val="24"/>
          <w:szCs w:val="24"/>
        </w:rPr>
        <w:t>риска,</w:t>
      </w:r>
      <w:r>
        <w:rPr>
          <w:rFonts w:eastAsia="Times New Roman"/>
          <w:b/>
          <w:bCs/>
          <w:sz w:val="24"/>
          <w:szCs w:val="24"/>
        </w:rPr>
        <w:t xml:space="preserve"> </w:t>
      </w:r>
      <w:r w:rsidR="006D5679">
        <w:rPr>
          <w:rFonts w:eastAsia="Times New Roman"/>
          <w:sz w:val="24"/>
          <w:szCs w:val="24"/>
        </w:rPr>
        <w:t>определяющая уровень риска</w:t>
      </w:r>
      <w:r w:rsidR="006D5679" w:rsidRPr="00C30AA8">
        <w:rPr>
          <w:rFonts w:eastAsia="Times New Roman"/>
          <w:sz w:val="24"/>
          <w:szCs w:val="24"/>
        </w:rPr>
        <w:t>,</w:t>
      </w:r>
      <w:r w:rsidR="006D5679">
        <w:rPr>
          <w:rFonts w:eastAsia="Times New Roman"/>
          <w:sz w:val="24"/>
          <w:szCs w:val="24"/>
        </w:rPr>
        <w:t xml:space="preserve"> который </w:t>
      </w:r>
      <w:r>
        <w:rPr>
          <w:rFonts w:eastAsia="Times New Roman"/>
          <w:sz w:val="24"/>
          <w:szCs w:val="24"/>
        </w:rPr>
        <w:t>несет Инвестор,</w:t>
      </w:r>
      <w:r>
        <w:rPr>
          <w:rFonts w:eastAsia="Times New Roman"/>
          <w:b/>
          <w:bCs/>
          <w:sz w:val="24"/>
          <w:szCs w:val="24"/>
        </w:rPr>
        <w:t xml:space="preserve"> </w:t>
      </w:r>
      <w:r>
        <w:rPr>
          <w:rFonts w:eastAsia="Times New Roman"/>
          <w:sz w:val="24"/>
          <w:szCs w:val="24"/>
        </w:rPr>
        <w:t>предоставляя свои денежные</w:t>
      </w:r>
      <w:r>
        <w:rPr>
          <w:rFonts w:eastAsia="Times New Roman"/>
          <w:b/>
          <w:bCs/>
          <w:sz w:val="24"/>
          <w:szCs w:val="24"/>
        </w:rPr>
        <w:t xml:space="preserve"> </w:t>
      </w:r>
      <w:r>
        <w:rPr>
          <w:rFonts w:eastAsia="Times New Roman"/>
          <w:sz w:val="24"/>
          <w:szCs w:val="24"/>
        </w:rPr>
        <w:t>средства тому или иному</w:t>
      </w:r>
      <w:r w:rsidR="005C0566">
        <w:rPr>
          <w:rFonts w:eastAsia="Times New Roman"/>
          <w:sz w:val="24"/>
          <w:szCs w:val="24"/>
        </w:rPr>
        <w:t xml:space="preserve"> Лицу, привлекающему инвестиции.</w:t>
      </w:r>
    </w:p>
    <w:bookmarkEnd w:id="5"/>
    <w:p w14:paraId="66FFD8EA" w14:textId="3B1A5B72" w:rsidR="00B94084" w:rsidRDefault="00E418B6" w:rsidP="00ED6651">
      <w:pPr>
        <w:tabs>
          <w:tab w:val="left" w:pos="1840"/>
          <w:tab w:val="left" w:pos="2300"/>
          <w:tab w:val="left" w:pos="4060"/>
          <w:tab w:val="left" w:pos="4840"/>
          <w:tab w:val="left" w:pos="6280"/>
          <w:tab w:val="left" w:pos="8260"/>
          <w:tab w:val="left" w:pos="8860"/>
        </w:tabs>
        <w:spacing w:line="360" w:lineRule="auto"/>
        <w:contextualSpacing/>
        <w:jc w:val="both"/>
        <w:rPr>
          <w:sz w:val="20"/>
          <w:szCs w:val="20"/>
        </w:rPr>
      </w:pPr>
      <w:r>
        <w:rPr>
          <w:rFonts w:eastAsia="Times New Roman"/>
          <w:b/>
          <w:bCs/>
          <w:sz w:val="24"/>
          <w:szCs w:val="24"/>
        </w:rPr>
        <w:t>Сайт</w:t>
      </w:r>
      <w:r w:rsidR="00993206">
        <w:rPr>
          <w:sz w:val="20"/>
          <w:szCs w:val="20"/>
        </w:rPr>
        <w:t> </w:t>
      </w:r>
      <w:r>
        <w:rPr>
          <w:rFonts w:eastAsia="Times New Roman"/>
          <w:sz w:val="24"/>
          <w:szCs w:val="24"/>
        </w:rPr>
        <w:t>–</w:t>
      </w:r>
      <w:r w:rsidR="00993206">
        <w:rPr>
          <w:sz w:val="20"/>
          <w:szCs w:val="20"/>
        </w:rPr>
        <w:t> </w:t>
      </w:r>
      <w:r>
        <w:rPr>
          <w:rFonts w:eastAsia="Times New Roman"/>
          <w:sz w:val="24"/>
          <w:szCs w:val="24"/>
        </w:rPr>
        <w:t>официальный</w:t>
      </w:r>
      <w:r>
        <w:rPr>
          <w:sz w:val="20"/>
          <w:szCs w:val="20"/>
        </w:rPr>
        <w:tab/>
      </w:r>
      <w:r>
        <w:rPr>
          <w:rFonts w:eastAsia="Times New Roman"/>
          <w:sz w:val="24"/>
          <w:szCs w:val="24"/>
        </w:rPr>
        <w:t>сайт</w:t>
      </w:r>
      <w:r w:rsidR="00993206">
        <w:rPr>
          <w:sz w:val="20"/>
          <w:szCs w:val="20"/>
        </w:rPr>
        <w:t> </w:t>
      </w:r>
      <w:r>
        <w:rPr>
          <w:rFonts w:eastAsia="Times New Roman"/>
          <w:sz w:val="24"/>
          <w:szCs w:val="24"/>
        </w:rPr>
        <w:t>Компании,</w:t>
      </w:r>
      <w:r>
        <w:rPr>
          <w:sz w:val="20"/>
          <w:szCs w:val="20"/>
        </w:rPr>
        <w:tab/>
      </w:r>
      <w:r>
        <w:rPr>
          <w:rFonts w:eastAsia="Times New Roman"/>
          <w:sz w:val="24"/>
          <w:szCs w:val="24"/>
        </w:rPr>
        <w:t>расположенный</w:t>
      </w:r>
      <w:r w:rsidR="00993206">
        <w:rPr>
          <w:sz w:val="20"/>
          <w:szCs w:val="20"/>
        </w:rPr>
        <w:t> </w:t>
      </w:r>
      <w:r>
        <w:rPr>
          <w:rFonts w:eastAsia="Times New Roman"/>
          <w:sz w:val="24"/>
          <w:szCs w:val="24"/>
        </w:rPr>
        <w:t>по</w:t>
      </w:r>
      <w:r w:rsidR="00993206">
        <w:rPr>
          <w:sz w:val="20"/>
          <w:szCs w:val="20"/>
        </w:rPr>
        <w:t> </w:t>
      </w:r>
      <w:r>
        <w:rPr>
          <w:rFonts w:eastAsia="Times New Roman"/>
          <w:sz w:val="23"/>
          <w:szCs w:val="23"/>
        </w:rPr>
        <w:t>адресу:</w:t>
      </w:r>
      <w:r w:rsidR="00993206" w:rsidRPr="00993206">
        <w:rPr>
          <w:rStyle w:val="a3"/>
          <w:i/>
        </w:rPr>
        <w:t xml:space="preserve"> </w:t>
      </w:r>
      <w:hyperlink r:id="rId11" w:history="1">
        <w:r w:rsidR="00993206" w:rsidRPr="008D30DE">
          <w:rPr>
            <w:rStyle w:val="a3"/>
            <w:rFonts w:eastAsia="Times New Roman"/>
            <w:i/>
            <w:sz w:val="24"/>
            <w:szCs w:val="24"/>
          </w:rPr>
          <w:t>https://mycapital.ru</w:t>
        </w:r>
      </w:hyperlink>
      <w:r w:rsidR="00993206" w:rsidRPr="008D30DE">
        <w:rPr>
          <w:rStyle w:val="a3"/>
          <w:rFonts w:eastAsia="Times New Roman"/>
          <w:color w:val="auto"/>
          <w:sz w:val="24"/>
          <w:szCs w:val="24"/>
          <w:u w:val="none"/>
        </w:rPr>
        <w:t>.</w:t>
      </w:r>
    </w:p>
    <w:p w14:paraId="02A9D076" w14:textId="72B28269" w:rsidR="00B94084" w:rsidRDefault="00E418B6" w:rsidP="00ED6651">
      <w:pPr>
        <w:spacing w:line="360" w:lineRule="auto"/>
        <w:contextualSpacing/>
        <w:jc w:val="both"/>
        <w:rPr>
          <w:sz w:val="20"/>
          <w:szCs w:val="20"/>
        </w:rPr>
      </w:pPr>
      <w:r>
        <w:rPr>
          <w:rFonts w:eastAsia="Times New Roman"/>
          <w:b/>
          <w:bCs/>
          <w:sz w:val="24"/>
          <w:szCs w:val="24"/>
        </w:rPr>
        <w:lastRenderedPageBreak/>
        <w:t xml:space="preserve">Сторона (Стороны) </w:t>
      </w:r>
      <w:r>
        <w:rPr>
          <w:rFonts w:eastAsia="Times New Roman"/>
          <w:sz w:val="24"/>
          <w:szCs w:val="24"/>
        </w:rPr>
        <w:t>-</w:t>
      </w:r>
      <w:r>
        <w:rPr>
          <w:rFonts w:eastAsia="Times New Roman"/>
          <w:b/>
          <w:bCs/>
          <w:sz w:val="24"/>
          <w:szCs w:val="24"/>
        </w:rPr>
        <w:t xml:space="preserve"> </w:t>
      </w:r>
      <w:r>
        <w:rPr>
          <w:rFonts w:eastAsia="Times New Roman"/>
          <w:sz w:val="24"/>
          <w:szCs w:val="24"/>
        </w:rPr>
        <w:t>совместно или по отдельности:</w:t>
      </w:r>
      <w:r>
        <w:rPr>
          <w:rFonts w:eastAsia="Times New Roman"/>
          <w:b/>
          <w:bCs/>
          <w:sz w:val="24"/>
          <w:szCs w:val="24"/>
        </w:rPr>
        <w:t xml:space="preserve"> </w:t>
      </w:r>
      <w:r>
        <w:rPr>
          <w:rFonts w:eastAsia="Times New Roman"/>
          <w:sz w:val="24"/>
          <w:szCs w:val="24"/>
        </w:rPr>
        <w:t>Инвестор,</w:t>
      </w:r>
      <w:r>
        <w:rPr>
          <w:rFonts w:eastAsia="Times New Roman"/>
          <w:b/>
          <w:bCs/>
          <w:sz w:val="24"/>
          <w:szCs w:val="24"/>
        </w:rPr>
        <w:t xml:space="preserve"> </w:t>
      </w:r>
      <w:r w:rsidR="000E7C89">
        <w:rPr>
          <w:rFonts w:eastAsia="Times New Roman"/>
          <w:sz w:val="24"/>
          <w:szCs w:val="24"/>
        </w:rPr>
        <w:t>Лицо, привлекающее инвестиции</w:t>
      </w:r>
      <w:r w:rsidR="00B83397" w:rsidRPr="00B83397">
        <w:rPr>
          <w:rFonts w:eastAsia="Times New Roman"/>
          <w:sz w:val="24"/>
          <w:szCs w:val="24"/>
        </w:rPr>
        <w:t>,</w:t>
      </w:r>
      <w:r>
        <w:rPr>
          <w:rFonts w:eastAsia="Times New Roman"/>
          <w:sz w:val="24"/>
          <w:szCs w:val="24"/>
        </w:rPr>
        <w:t xml:space="preserve"> и</w:t>
      </w:r>
      <w:r>
        <w:rPr>
          <w:rFonts w:eastAsia="Times New Roman"/>
          <w:b/>
          <w:bCs/>
          <w:sz w:val="24"/>
          <w:szCs w:val="24"/>
        </w:rPr>
        <w:t xml:space="preserve"> </w:t>
      </w:r>
      <w:r>
        <w:rPr>
          <w:rFonts w:eastAsia="Times New Roman"/>
          <w:sz w:val="24"/>
          <w:szCs w:val="24"/>
        </w:rPr>
        <w:t>Компания</w:t>
      </w:r>
      <w:r w:rsidR="00B83397">
        <w:rPr>
          <w:rFonts w:eastAsia="Times New Roman"/>
          <w:sz w:val="24"/>
          <w:szCs w:val="24"/>
        </w:rPr>
        <w:t xml:space="preserve"> (Оператор)</w:t>
      </w:r>
      <w:r>
        <w:rPr>
          <w:rFonts w:eastAsia="Times New Roman"/>
          <w:sz w:val="24"/>
          <w:szCs w:val="24"/>
        </w:rPr>
        <w:t>.</w:t>
      </w:r>
    </w:p>
    <w:p w14:paraId="47AEFABC" w14:textId="2FDBDD3F" w:rsidR="00B94084" w:rsidRDefault="00E418B6" w:rsidP="00ED6651">
      <w:pPr>
        <w:spacing w:line="360" w:lineRule="auto"/>
        <w:contextualSpacing/>
        <w:jc w:val="both"/>
        <w:rPr>
          <w:sz w:val="20"/>
          <w:szCs w:val="20"/>
        </w:rPr>
      </w:pPr>
      <w:r>
        <w:rPr>
          <w:rFonts w:eastAsia="Times New Roman"/>
          <w:b/>
          <w:bCs/>
          <w:sz w:val="24"/>
          <w:szCs w:val="24"/>
        </w:rPr>
        <w:t>Участник (</w:t>
      </w:r>
      <w:r w:rsidR="00B83397">
        <w:rPr>
          <w:rFonts w:eastAsia="Times New Roman"/>
          <w:b/>
          <w:bCs/>
          <w:sz w:val="24"/>
          <w:szCs w:val="24"/>
        </w:rPr>
        <w:t>Пользователи</w:t>
      </w:r>
      <w:r>
        <w:rPr>
          <w:rFonts w:eastAsia="Times New Roman"/>
          <w:b/>
          <w:bCs/>
          <w:sz w:val="24"/>
          <w:szCs w:val="24"/>
        </w:rPr>
        <w:t xml:space="preserve">) – </w:t>
      </w:r>
      <w:r>
        <w:rPr>
          <w:rFonts w:eastAsia="Times New Roman"/>
          <w:sz w:val="24"/>
          <w:szCs w:val="24"/>
        </w:rPr>
        <w:t xml:space="preserve">Инвестор или/и </w:t>
      </w:r>
      <w:r w:rsidR="000E7C89">
        <w:rPr>
          <w:rFonts w:eastAsia="Times New Roman"/>
          <w:sz w:val="24"/>
          <w:szCs w:val="24"/>
        </w:rPr>
        <w:t>Лицо, привлекающее инвестиции</w:t>
      </w:r>
      <w:r>
        <w:rPr>
          <w:rFonts w:eastAsia="Times New Roman"/>
          <w:sz w:val="24"/>
          <w:szCs w:val="24"/>
        </w:rPr>
        <w:t>,</w:t>
      </w:r>
      <w:r>
        <w:rPr>
          <w:rFonts w:eastAsia="Times New Roman"/>
          <w:b/>
          <w:bCs/>
          <w:sz w:val="24"/>
          <w:szCs w:val="24"/>
        </w:rPr>
        <w:t xml:space="preserve"> </w:t>
      </w:r>
      <w:r>
        <w:rPr>
          <w:rFonts w:eastAsia="Times New Roman"/>
          <w:sz w:val="24"/>
          <w:szCs w:val="24"/>
        </w:rPr>
        <w:t>осуществившие Регистрацию</w:t>
      </w:r>
      <w:r>
        <w:rPr>
          <w:rFonts w:eastAsia="Times New Roman"/>
          <w:b/>
          <w:bCs/>
          <w:sz w:val="24"/>
          <w:szCs w:val="24"/>
        </w:rPr>
        <w:t xml:space="preserve"> </w:t>
      </w:r>
      <w:r>
        <w:rPr>
          <w:rFonts w:eastAsia="Times New Roman"/>
          <w:sz w:val="24"/>
          <w:szCs w:val="24"/>
        </w:rPr>
        <w:t>на Платформе и присоединившиеся к настоящим Правилам.</w:t>
      </w:r>
    </w:p>
    <w:p w14:paraId="1ED5EB88" w14:textId="2831CA7B" w:rsidR="00B94084" w:rsidRDefault="00E418B6" w:rsidP="00ED6651">
      <w:pPr>
        <w:spacing w:line="360" w:lineRule="auto"/>
        <w:contextualSpacing/>
        <w:jc w:val="both"/>
        <w:rPr>
          <w:rFonts w:eastAsia="Times New Roman"/>
          <w:sz w:val="24"/>
          <w:szCs w:val="24"/>
        </w:rPr>
      </w:pPr>
      <w:r>
        <w:rPr>
          <w:rFonts w:eastAsia="Times New Roman"/>
          <w:b/>
          <w:bCs/>
          <w:sz w:val="24"/>
          <w:szCs w:val="24"/>
        </w:rPr>
        <w:t xml:space="preserve">Учетная запись </w:t>
      </w:r>
      <w:r>
        <w:rPr>
          <w:rFonts w:eastAsia="Times New Roman"/>
          <w:sz w:val="24"/>
          <w:szCs w:val="24"/>
        </w:rPr>
        <w:t>–</w:t>
      </w:r>
      <w:r>
        <w:rPr>
          <w:rFonts w:eastAsia="Times New Roman"/>
          <w:b/>
          <w:bCs/>
          <w:sz w:val="24"/>
          <w:szCs w:val="24"/>
        </w:rPr>
        <w:t xml:space="preserve"> </w:t>
      </w:r>
      <w:r>
        <w:rPr>
          <w:rFonts w:eastAsia="Times New Roman"/>
          <w:sz w:val="24"/>
          <w:szCs w:val="24"/>
        </w:rPr>
        <w:t>совокупность данных об Участнике,</w:t>
      </w:r>
      <w:r>
        <w:rPr>
          <w:rFonts w:eastAsia="Times New Roman"/>
          <w:b/>
          <w:bCs/>
          <w:sz w:val="24"/>
          <w:szCs w:val="24"/>
        </w:rPr>
        <w:t xml:space="preserve"> </w:t>
      </w:r>
      <w:r>
        <w:rPr>
          <w:rFonts w:eastAsia="Times New Roman"/>
          <w:sz w:val="24"/>
          <w:szCs w:val="24"/>
        </w:rPr>
        <w:t>которая хранится в базе</w:t>
      </w:r>
      <w:r>
        <w:rPr>
          <w:rFonts w:eastAsia="Times New Roman"/>
          <w:b/>
          <w:bCs/>
          <w:sz w:val="24"/>
          <w:szCs w:val="24"/>
        </w:rPr>
        <w:t xml:space="preserve"> </w:t>
      </w:r>
      <w:r>
        <w:rPr>
          <w:rFonts w:eastAsia="Times New Roman"/>
          <w:sz w:val="24"/>
          <w:szCs w:val="24"/>
        </w:rPr>
        <w:t>данных Платформы, необходимых для его идентификации на Платформе и предоставления доступа к функционалу Платформы. Для использования учетной записи требуется ввод логина и пароля.</w:t>
      </w:r>
    </w:p>
    <w:p w14:paraId="1931A1C2" w14:textId="4AAF5DBD" w:rsidR="00B83397" w:rsidRPr="00C30AA8" w:rsidRDefault="00B83397" w:rsidP="00ED6651">
      <w:pPr>
        <w:spacing w:line="360" w:lineRule="auto"/>
        <w:contextualSpacing/>
        <w:jc w:val="both"/>
        <w:rPr>
          <w:rFonts w:eastAsia="Times New Roman"/>
          <w:sz w:val="24"/>
          <w:szCs w:val="24"/>
        </w:rPr>
      </w:pPr>
      <w:r w:rsidRPr="00C30AA8">
        <w:rPr>
          <w:rFonts w:eastAsia="Times New Roman"/>
          <w:b/>
          <w:bCs/>
          <w:sz w:val="24"/>
          <w:szCs w:val="24"/>
        </w:rPr>
        <w:t>Рабочий день</w:t>
      </w:r>
      <w:r>
        <w:t xml:space="preserve"> </w:t>
      </w:r>
      <w:r w:rsidRPr="00B83397">
        <w:rPr>
          <w:rFonts w:eastAsia="Times New Roman"/>
          <w:sz w:val="24"/>
          <w:szCs w:val="24"/>
        </w:rPr>
        <w:t>– день, который не признается в соответствии с Законодательством (1) выходным и (или) (2) нерабочим праздничным днем и (или) (3) нерабочим в соответствии с указами/иными подзаконными актами, но не относящийся к праздничному или выходному</w:t>
      </w:r>
      <w:r>
        <w:rPr>
          <w:rFonts w:eastAsia="Times New Roman"/>
          <w:sz w:val="24"/>
          <w:szCs w:val="24"/>
        </w:rPr>
        <w:t>.</w:t>
      </w:r>
    </w:p>
    <w:p w14:paraId="0FB993E1" w14:textId="77777777" w:rsidR="00B94084" w:rsidRDefault="00B94084" w:rsidP="00ED6651">
      <w:pPr>
        <w:spacing w:line="360" w:lineRule="auto"/>
        <w:contextualSpacing/>
        <w:jc w:val="both"/>
        <w:rPr>
          <w:sz w:val="20"/>
          <w:szCs w:val="20"/>
        </w:rPr>
      </w:pPr>
    </w:p>
    <w:p w14:paraId="2C92C78F" w14:textId="48359BD7" w:rsidR="0006595C" w:rsidRDefault="00495916" w:rsidP="00913A35">
      <w:pPr>
        <w:spacing w:line="360" w:lineRule="auto"/>
        <w:jc w:val="center"/>
      </w:pPr>
      <w:r w:rsidRPr="00C30AA8">
        <w:rPr>
          <w:rFonts w:eastAsia="Times New Roman"/>
          <w:b/>
          <w:bCs/>
          <w:color w:val="00000A"/>
          <w:sz w:val="24"/>
          <w:szCs w:val="24"/>
        </w:rPr>
        <w:t xml:space="preserve">3. </w:t>
      </w:r>
      <w:r w:rsidR="0006595C" w:rsidRPr="00C30AA8">
        <w:rPr>
          <w:rFonts w:eastAsia="Times New Roman"/>
          <w:b/>
          <w:bCs/>
          <w:color w:val="00000A"/>
          <w:sz w:val="24"/>
          <w:szCs w:val="24"/>
        </w:rPr>
        <w:t>ТРЕБОВАНИЯ К УЧАСТНИКАМ ПЛАТФОРМЫ</w:t>
      </w:r>
    </w:p>
    <w:p w14:paraId="45C03D24" w14:textId="1E6893C5" w:rsidR="00AB164C" w:rsidRDefault="00472218" w:rsidP="00495916">
      <w:pPr>
        <w:spacing w:line="360" w:lineRule="auto"/>
        <w:jc w:val="both"/>
        <w:rPr>
          <w:rFonts w:eastAsia="Times New Roman"/>
          <w:sz w:val="24"/>
          <w:szCs w:val="24"/>
        </w:rPr>
      </w:pPr>
      <w:r>
        <w:rPr>
          <w:rFonts w:eastAsia="Times New Roman"/>
          <w:sz w:val="24"/>
          <w:szCs w:val="24"/>
        </w:rPr>
        <w:t>3</w:t>
      </w:r>
      <w:r w:rsidR="0006595C" w:rsidRPr="00C30AA8">
        <w:rPr>
          <w:rFonts w:eastAsia="Times New Roman"/>
          <w:sz w:val="24"/>
          <w:szCs w:val="24"/>
        </w:rPr>
        <w:t>.1. Заемщиком не может быть</w:t>
      </w:r>
      <w:r w:rsidR="0006595C">
        <w:rPr>
          <w:rFonts w:eastAsia="Times New Roman"/>
          <w:sz w:val="24"/>
          <w:szCs w:val="24"/>
        </w:rPr>
        <w:t xml:space="preserve"> л</w:t>
      </w:r>
      <w:r w:rsidR="0006595C" w:rsidRPr="00C30AA8">
        <w:rPr>
          <w:rFonts w:eastAsia="Times New Roman"/>
          <w:sz w:val="24"/>
          <w:szCs w:val="24"/>
        </w:rPr>
        <w:t xml:space="preserve">юбое лицо, соответствующее одному из указанных признаков: </w:t>
      </w:r>
    </w:p>
    <w:p w14:paraId="5A7AF362" w14:textId="2CF9A01E" w:rsidR="00AB164C" w:rsidRDefault="00472218" w:rsidP="00495916">
      <w:pPr>
        <w:spacing w:line="360" w:lineRule="auto"/>
        <w:jc w:val="both"/>
        <w:rPr>
          <w:rFonts w:eastAsia="Times New Roman"/>
          <w:sz w:val="24"/>
          <w:szCs w:val="24"/>
        </w:rPr>
      </w:pPr>
      <w:r>
        <w:rPr>
          <w:rFonts w:eastAsia="Times New Roman"/>
          <w:sz w:val="24"/>
          <w:szCs w:val="24"/>
        </w:rPr>
        <w:t>3</w:t>
      </w:r>
      <w:r w:rsidR="00AB164C">
        <w:rPr>
          <w:rFonts w:eastAsia="Times New Roman"/>
          <w:sz w:val="24"/>
          <w:szCs w:val="24"/>
        </w:rPr>
        <w:t>.1.1. Физическое лицо:</w:t>
      </w:r>
    </w:p>
    <w:p w14:paraId="6A8C6B81" w14:textId="28F1CE0B" w:rsidR="0006595C" w:rsidRDefault="0006595C" w:rsidP="00495916">
      <w:pPr>
        <w:spacing w:line="360" w:lineRule="auto"/>
        <w:jc w:val="both"/>
        <w:rPr>
          <w:rFonts w:eastAsia="Times New Roman"/>
          <w:sz w:val="24"/>
          <w:szCs w:val="24"/>
        </w:rPr>
      </w:pPr>
      <w:r w:rsidRPr="00C30AA8">
        <w:rPr>
          <w:rFonts w:eastAsia="Times New Roman"/>
          <w:sz w:val="24"/>
          <w:szCs w:val="24"/>
        </w:rPr>
        <w:t xml:space="preserve">(1) которое, и (или) контролирующие лица которого, и (или) </w:t>
      </w:r>
      <w:r>
        <w:rPr>
          <w:rFonts w:eastAsia="Times New Roman"/>
          <w:sz w:val="24"/>
          <w:szCs w:val="24"/>
        </w:rPr>
        <w:t>представитель</w:t>
      </w:r>
      <w:r w:rsidRPr="00C30AA8">
        <w:rPr>
          <w:rFonts w:eastAsia="Times New Roman"/>
          <w:sz w:val="24"/>
          <w:szCs w:val="24"/>
        </w:rPr>
        <w:t xml:space="preserve"> (единоличный исполнительный орган), которого включены в перечень организаций и физических лиц, в отношении которых имеются сведения об их причастности к экстремистской дея</w:t>
      </w:r>
      <w:r w:rsidR="00993206">
        <w:rPr>
          <w:rFonts w:eastAsia="Times New Roman"/>
          <w:sz w:val="24"/>
          <w:szCs w:val="24"/>
        </w:rPr>
        <w:t>т</w:t>
      </w:r>
      <w:r w:rsidRPr="00C30AA8">
        <w:rPr>
          <w:rFonts w:eastAsia="Times New Roman"/>
          <w:sz w:val="24"/>
          <w:szCs w:val="24"/>
        </w:rPr>
        <w:t xml:space="preserve">ельности или терроризму, и (или) в перечень организаций и физических лиц, в отношении которых имеются сведения об их причастности к распространению оружия массового уничтожения; (2) в отношении которого существуют арбитражное и/или исполнительное производство по договорам займа, кредита, лизинга; </w:t>
      </w:r>
    </w:p>
    <w:p w14:paraId="012B445D" w14:textId="17068254" w:rsidR="008829F2" w:rsidRDefault="0006595C" w:rsidP="00495916">
      <w:pPr>
        <w:spacing w:line="360" w:lineRule="auto"/>
        <w:jc w:val="both"/>
        <w:rPr>
          <w:rFonts w:eastAsia="Times New Roman"/>
          <w:sz w:val="24"/>
          <w:szCs w:val="24"/>
        </w:rPr>
      </w:pPr>
      <w:r w:rsidRPr="00C30AA8">
        <w:rPr>
          <w:rFonts w:eastAsia="Times New Roman"/>
          <w:sz w:val="24"/>
          <w:szCs w:val="24"/>
        </w:rPr>
        <w:t>(3) задолженность которого перед налоговой службой составляет сумму более 5 000 (пять тысяч) рублей</w:t>
      </w:r>
      <w:r w:rsidR="00993206">
        <w:rPr>
          <w:rFonts w:eastAsia="Times New Roman"/>
          <w:sz w:val="24"/>
          <w:szCs w:val="24"/>
        </w:rPr>
        <w:t xml:space="preserve"> или более</w:t>
      </w:r>
      <w:r w:rsidR="00993206" w:rsidRPr="00993206">
        <w:rPr>
          <w:rFonts w:eastAsia="Times New Roman"/>
          <w:sz w:val="24"/>
          <w:szCs w:val="24"/>
        </w:rPr>
        <w:t>,</w:t>
      </w:r>
      <w:r w:rsidR="00993206">
        <w:rPr>
          <w:rFonts w:eastAsia="Times New Roman"/>
          <w:sz w:val="24"/>
          <w:szCs w:val="24"/>
        </w:rPr>
        <w:t xml:space="preserve"> но по согласованию с Оператором Платформы</w:t>
      </w:r>
      <w:r w:rsidR="008829F2">
        <w:rPr>
          <w:rFonts w:eastAsia="Times New Roman"/>
          <w:sz w:val="24"/>
          <w:szCs w:val="24"/>
        </w:rPr>
        <w:t xml:space="preserve">. </w:t>
      </w:r>
    </w:p>
    <w:p w14:paraId="7CC59E35" w14:textId="7F807789" w:rsidR="00AB164C" w:rsidRDefault="00472218" w:rsidP="00495916">
      <w:pPr>
        <w:spacing w:line="360" w:lineRule="auto"/>
        <w:jc w:val="both"/>
        <w:rPr>
          <w:rFonts w:eastAsia="Times New Roman"/>
          <w:sz w:val="24"/>
          <w:szCs w:val="24"/>
        </w:rPr>
      </w:pPr>
      <w:r>
        <w:rPr>
          <w:rFonts w:eastAsia="Times New Roman"/>
          <w:sz w:val="24"/>
          <w:szCs w:val="24"/>
        </w:rPr>
        <w:t>3</w:t>
      </w:r>
      <w:r w:rsidR="0006595C" w:rsidRPr="00C30AA8">
        <w:rPr>
          <w:rFonts w:eastAsia="Times New Roman"/>
          <w:sz w:val="24"/>
          <w:szCs w:val="24"/>
        </w:rPr>
        <w:t xml:space="preserve">.1.2. Юридическое лицо в случае, если: </w:t>
      </w:r>
    </w:p>
    <w:p w14:paraId="36A8F54B" w14:textId="77777777" w:rsidR="00AB164C" w:rsidRDefault="0006595C" w:rsidP="00495916">
      <w:pPr>
        <w:spacing w:line="360" w:lineRule="auto"/>
        <w:jc w:val="both"/>
        <w:rPr>
          <w:rFonts w:eastAsia="Times New Roman"/>
          <w:sz w:val="24"/>
          <w:szCs w:val="24"/>
        </w:rPr>
      </w:pPr>
      <w:r w:rsidRPr="00C30AA8">
        <w:rPr>
          <w:rFonts w:eastAsia="Times New Roman"/>
          <w:sz w:val="24"/>
          <w:szCs w:val="24"/>
        </w:rPr>
        <w:t xml:space="preserve">(1) контролирующие лица такого юридического лица и (или) его </w:t>
      </w:r>
      <w:r w:rsidR="00AB164C">
        <w:rPr>
          <w:rFonts w:eastAsia="Times New Roman"/>
          <w:sz w:val="24"/>
          <w:szCs w:val="24"/>
        </w:rPr>
        <w:t>представитель</w:t>
      </w:r>
      <w:r w:rsidRPr="00C30AA8">
        <w:rPr>
          <w:rFonts w:eastAsia="Times New Roman"/>
          <w:sz w:val="24"/>
          <w:szCs w:val="24"/>
        </w:rPr>
        <w:t xml:space="preserve"> (единоличный исполнительный орган) имеют неснятую или непогашенную судимость за преступление в сфере экономики или преступление против государственной власти, интересов государственной службы и службы в органах местного самоуправления; </w:t>
      </w:r>
    </w:p>
    <w:p w14:paraId="7600B57A" w14:textId="77777777" w:rsidR="00AB164C" w:rsidRDefault="0006595C" w:rsidP="00495916">
      <w:pPr>
        <w:spacing w:line="360" w:lineRule="auto"/>
        <w:jc w:val="both"/>
        <w:rPr>
          <w:rFonts w:eastAsia="Times New Roman"/>
          <w:sz w:val="24"/>
          <w:szCs w:val="24"/>
        </w:rPr>
      </w:pPr>
      <w:r w:rsidRPr="00C30AA8">
        <w:rPr>
          <w:rFonts w:eastAsia="Times New Roman"/>
          <w:sz w:val="24"/>
          <w:szCs w:val="24"/>
        </w:rPr>
        <w:t xml:space="preserve">(2) в отношении руководителя (единоличного исполнительного органа) такого юридического лица не истек срок, в течение которого он считается подвергнутым административному наказанию в виде дисквалификации; </w:t>
      </w:r>
    </w:p>
    <w:p w14:paraId="2D238848" w14:textId="7498D247" w:rsidR="00AB164C" w:rsidRDefault="0006595C" w:rsidP="00495916">
      <w:pPr>
        <w:spacing w:line="360" w:lineRule="auto"/>
        <w:jc w:val="both"/>
        <w:rPr>
          <w:rFonts w:eastAsia="Times New Roman"/>
          <w:sz w:val="24"/>
          <w:szCs w:val="24"/>
        </w:rPr>
      </w:pPr>
      <w:r w:rsidRPr="00C30AA8">
        <w:rPr>
          <w:rFonts w:eastAsia="Times New Roman"/>
          <w:sz w:val="24"/>
          <w:szCs w:val="24"/>
        </w:rPr>
        <w:t xml:space="preserve">(3) в отношении такого юридического лица возбуждено производство по делу о банкротстве юридического лица; </w:t>
      </w:r>
    </w:p>
    <w:p w14:paraId="5B332F4C" w14:textId="77777777" w:rsidR="00AB164C" w:rsidRDefault="0006595C" w:rsidP="00495916">
      <w:pPr>
        <w:spacing w:line="360" w:lineRule="auto"/>
        <w:jc w:val="both"/>
        <w:rPr>
          <w:rFonts w:eastAsia="Times New Roman"/>
          <w:sz w:val="24"/>
          <w:szCs w:val="24"/>
        </w:rPr>
      </w:pPr>
      <w:r w:rsidRPr="00C30AA8">
        <w:rPr>
          <w:rFonts w:eastAsia="Times New Roman"/>
          <w:sz w:val="24"/>
          <w:szCs w:val="24"/>
        </w:rPr>
        <w:t>(</w:t>
      </w:r>
      <w:r w:rsidR="00AB164C">
        <w:rPr>
          <w:rFonts w:eastAsia="Times New Roman"/>
          <w:sz w:val="24"/>
          <w:szCs w:val="24"/>
        </w:rPr>
        <w:t>4</w:t>
      </w:r>
      <w:r w:rsidRPr="00C30AA8">
        <w:rPr>
          <w:rFonts w:eastAsia="Times New Roman"/>
          <w:sz w:val="24"/>
          <w:szCs w:val="24"/>
        </w:rPr>
        <w:t xml:space="preserve">) адрес регистрации является адресом массовой регистрации. </w:t>
      </w:r>
    </w:p>
    <w:p w14:paraId="01B4DF44" w14:textId="7E76BE66" w:rsidR="00AB164C" w:rsidRDefault="00472218" w:rsidP="00495916">
      <w:pPr>
        <w:spacing w:line="360" w:lineRule="auto"/>
        <w:jc w:val="both"/>
        <w:rPr>
          <w:rFonts w:eastAsia="Times New Roman"/>
          <w:sz w:val="24"/>
          <w:szCs w:val="24"/>
        </w:rPr>
      </w:pPr>
      <w:r>
        <w:rPr>
          <w:rFonts w:eastAsia="Times New Roman"/>
          <w:sz w:val="24"/>
          <w:szCs w:val="24"/>
        </w:rPr>
        <w:lastRenderedPageBreak/>
        <w:t>3</w:t>
      </w:r>
      <w:r w:rsidR="0006595C" w:rsidRPr="00C30AA8">
        <w:rPr>
          <w:rFonts w:eastAsia="Times New Roman"/>
          <w:sz w:val="24"/>
          <w:szCs w:val="24"/>
        </w:rPr>
        <w:t>.1.3. Индивидуальный предприниматель в случае, если:</w:t>
      </w:r>
    </w:p>
    <w:p w14:paraId="15F74303" w14:textId="77777777" w:rsidR="00AB164C" w:rsidRDefault="0006595C" w:rsidP="00495916">
      <w:pPr>
        <w:spacing w:line="360" w:lineRule="auto"/>
        <w:jc w:val="both"/>
        <w:rPr>
          <w:rFonts w:eastAsia="Times New Roman"/>
          <w:sz w:val="24"/>
          <w:szCs w:val="24"/>
        </w:rPr>
      </w:pPr>
      <w:r w:rsidRPr="00C30AA8">
        <w:rPr>
          <w:rFonts w:eastAsia="Times New Roman"/>
          <w:sz w:val="24"/>
          <w:szCs w:val="24"/>
        </w:rPr>
        <w:t xml:space="preserve"> 1) он имеет неснятую или непогашенную судимость за преступления в сфере экономики или преступления против государственной власти, интересов государственной службы и службы в органах местного самоуправления; </w:t>
      </w:r>
    </w:p>
    <w:p w14:paraId="65307585" w14:textId="77777777" w:rsidR="00AB164C" w:rsidRDefault="0006595C" w:rsidP="00495916">
      <w:pPr>
        <w:spacing w:line="360" w:lineRule="auto"/>
        <w:jc w:val="both"/>
        <w:rPr>
          <w:rFonts w:eastAsia="Times New Roman"/>
          <w:sz w:val="24"/>
          <w:szCs w:val="24"/>
        </w:rPr>
      </w:pPr>
      <w:r w:rsidRPr="00C30AA8">
        <w:rPr>
          <w:rFonts w:eastAsia="Times New Roman"/>
          <w:sz w:val="24"/>
          <w:szCs w:val="24"/>
        </w:rPr>
        <w:t>2) арбитражным судом в отношении такого индивидуального предпринимателя введена процедура, применяемая в деле о несостоятельности (банкротстве)</w:t>
      </w:r>
      <w:r w:rsidR="00AB164C">
        <w:rPr>
          <w:rFonts w:eastAsia="Times New Roman"/>
          <w:sz w:val="24"/>
          <w:szCs w:val="24"/>
        </w:rPr>
        <w:t>.</w:t>
      </w:r>
    </w:p>
    <w:p w14:paraId="5C2046C6" w14:textId="2C73442B" w:rsidR="00AB164C" w:rsidRDefault="00472218" w:rsidP="00495916">
      <w:pPr>
        <w:spacing w:line="360" w:lineRule="auto"/>
        <w:jc w:val="both"/>
        <w:rPr>
          <w:rFonts w:eastAsia="Times New Roman"/>
          <w:sz w:val="24"/>
          <w:szCs w:val="24"/>
        </w:rPr>
      </w:pPr>
      <w:r>
        <w:rPr>
          <w:rFonts w:eastAsia="Times New Roman"/>
          <w:sz w:val="24"/>
          <w:szCs w:val="24"/>
        </w:rPr>
        <w:t>3</w:t>
      </w:r>
      <w:r w:rsidR="0006595C" w:rsidRPr="00C30AA8">
        <w:rPr>
          <w:rFonts w:eastAsia="Times New Roman"/>
          <w:sz w:val="24"/>
          <w:szCs w:val="24"/>
        </w:rPr>
        <w:t xml:space="preserve">.2. Инвестором не может быть: </w:t>
      </w:r>
    </w:p>
    <w:p w14:paraId="2ECF622D" w14:textId="5D0AFBDD" w:rsidR="00AB164C" w:rsidRDefault="00472218" w:rsidP="00495916">
      <w:pPr>
        <w:spacing w:line="360" w:lineRule="auto"/>
        <w:jc w:val="both"/>
        <w:rPr>
          <w:rFonts w:eastAsia="Times New Roman"/>
          <w:sz w:val="24"/>
          <w:szCs w:val="24"/>
        </w:rPr>
      </w:pPr>
      <w:r>
        <w:rPr>
          <w:rFonts w:eastAsia="Times New Roman"/>
          <w:sz w:val="24"/>
          <w:szCs w:val="24"/>
        </w:rPr>
        <w:t>3</w:t>
      </w:r>
      <w:r w:rsidR="0006595C" w:rsidRPr="00C30AA8">
        <w:rPr>
          <w:rFonts w:eastAsia="Times New Roman"/>
          <w:sz w:val="24"/>
          <w:szCs w:val="24"/>
        </w:rPr>
        <w:t>.2.1. лицо, не являющееся налоговыми резидентами ни в одном государстве (территории),</w:t>
      </w:r>
    </w:p>
    <w:p w14:paraId="14DB529C" w14:textId="77777777" w:rsidR="00993206" w:rsidRDefault="00472218" w:rsidP="00495916">
      <w:pPr>
        <w:spacing w:line="360" w:lineRule="auto"/>
        <w:jc w:val="both"/>
        <w:rPr>
          <w:rFonts w:eastAsia="Times New Roman"/>
          <w:sz w:val="24"/>
          <w:szCs w:val="24"/>
        </w:rPr>
      </w:pPr>
      <w:r>
        <w:rPr>
          <w:rFonts w:eastAsia="Times New Roman"/>
          <w:sz w:val="24"/>
          <w:szCs w:val="24"/>
        </w:rPr>
        <w:t>3</w:t>
      </w:r>
      <w:r w:rsidR="0006595C" w:rsidRPr="00C30AA8">
        <w:rPr>
          <w:rFonts w:eastAsia="Times New Roman"/>
          <w:sz w:val="24"/>
          <w:szCs w:val="24"/>
        </w:rPr>
        <w:t>.2.2. юридическое лицо, соответствующее одному из указанных признаков:</w:t>
      </w:r>
    </w:p>
    <w:p w14:paraId="5010795E" w14:textId="40E1CDC6" w:rsidR="00993206" w:rsidRDefault="0006595C" w:rsidP="00495916">
      <w:pPr>
        <w:spacing w:line="360" w:lineRule="auto"/>
        <w:jc w:val="both"/>
        <w:rPr>
          <w:rFonts w:eastAsia="Times New Roman"/>
          <w:sz w:val="24"/>
          <w:szCs w:val="24"/>
        </w:rPr>
      </w:pPr>
      <w:r w:rsidRPr="00C30AA8">
        <w:rPr>
          <w:rFonts w:eastAsia="Times New Roman"/>
          <w:sz w:val="24"/>
          <w:szCs w:val="24"/>
        </w:rPr>
        <w:t xml:space="preserve"> (1) доля владения &gt;10% в котором принадлежит физическому или юридическому лицу - налоговому резиденту СШ</w:t>
      </w:r>
      <w:r w:rsidR="00AB164C">
        <w:rPr>
          <w:rFonts w:eastAsia="Times New Roman"/>
          <w:sz w:val="24"/>
          <w:szCs w:val="24"/>
        </w:rPr>
        <w:t>А</w:t>
      </w:r>
      <w:r w:rsidR="00AB164C" w:rsidRPr="00C30AA8">
        <w:rPr>
          <w:rFonts w:eastAsia="Times New Roman"/>
          <w:sz w:val="24"/>
          <w:szCs w:val="24"/>
        </w:rPr>
        <w:t>,</w:t>
      </w:r>
      <w:r w:rsidRPr="00C30AA8">
        <w:rPr>
          <w:rFonts w:eastAsia="Times New Roman"/>
          <w:sz w:val="24"/>
          <w:szCs w:val="24"/>
        </w:rPr>
        <w:t xml:space="preserve"> т.е. Бенефициар-физическое лицо может быть только налоговым резидентом РФ. Налоговыми резидентами РФ признаются физические лица, фактически находящиеся в Российской Федерации не менее 183 календарных дней в течение 12 следующих подряд месяцев (п. 2 ст. 207 Налогового Кодекса РФ)</w:t>
      </w:r>
      <w:r w:rsidR="00993206">
        <w:rPr>
          <w:rFonts w:eastAsia="Times New Roman"/>
          <w:sz w:val="24"/>
          <w:szCs w:val="24"/>
        </w:rPr>
        <w:t>;</w:t>
      </w:r>
    </w:p>
    <w:p w14:paraId="032FEAF4" w14:textId="319FEAFD" w:rsidR="00AB164C" w:rsidRDefault="0006595C" w:rsidP="00495916">
      <w:pPr>
        <w:spacing w:line="360" w:lineRule="auto"/>
        <w:jc w:val="both"/>
      </w:pPr>
      <w:r w:rsidRPr="00C30AA8">
        <w:rPr>
          <w:rFonts w:eastAsia="Times New Roman"/>
          <w:sz w:val="24"/>
          <w:szCs w:val="24"/>
        </w:rPr>
        <w:t xml:space="preserve"> (2) </w:t>
      </w:r>
      <w:r w:rsidR="00993206">
        <w:rPr>
          <w:rFonts w:eastAsia="Times New Roman"/>
          <w:sz w:val="24"/>
          <w:szCs w:val="24"/>
        </w:rPr>
        <w:t xml:space="preserve"> </w:t>
      </w:r>
      <w:r w:rsidRPr="00C30AA8">
        <w:rPr>
          <w:rFonts w:eastAsia="Times New Roman"/>
          <w:sz w:val="24"/>
          <w:szCs w:val="24"/>
        </w:rPr>
        <w:t>в котором физическое лицо - налоговый резидент иностранного государства</w:t>
      </w:r>
      <w:r w:rsidR="00AB164C" w:rsidRPr="00C30AA8">
        <w:rPr>
          <w:rFonts w:eastAsia="Times New Roman"/>
          <w:sz w:val="24"/>
          <w:szCs w:val="24"/>
        </w:rPr>
        <w:t xml:space="preserve"> </w:t>
      </w:r>
      <w:r w:rsidRPr="00C30AA8">
        <w:rPr>
          <w:rFonts w:eastAsia="Times New Roman"/>
          <w:sz w:val="24"/>
          <w:szCs w:val="24"/>
        </w:rPr>
        <w:t>либо лицо без налогового резидентства, в конечном счете прямо или косвенно (через третьих лиц) владеет (имеет преобладающее участие) более 25 % в капитале либо имеет возможность контролировать такое юридическое лицо.</w:t>
      </w:r>
      <w:r>
        <w:t xml:space="preserve"> </w:t>
      </w:r>
    </w:p>
    <w:p w14:paraId="40701598" w14:textId="77777777" w:rsidR="00AB164C" w:rsidRDefault="00AB164C" w:rsidP="00913A35">
      <w:pPr>
        <w:spacing w:line="360" w:lineRule="auto"/>
        <w:jc w:val="center"/>
      </w:pPr>
    </w:p>
    <w:p w14:paraId="2DB9065B" w14:textId="3BE763C5" w:rsidR="0006595C" w:rsidRPr="00AB164C" w:rsidRDefault="00472218" w:rsidP="00913A35">
      <w:pPr>
        <w:spacing w:line="360" w:lineRule="auto"/>
        <w:jc w:val="center"/>
        <w:rPr>
          <w:rFonts w:eastAsia="Times New Roman"/>
          <w:b/>
          <w:bCs/>
          <w:color w:val="00000A"/>
          <w:sz w:val="24"/>
          <w:szCs w:val="24"/>
        </w:rPr>
      </w:pPr>
      <w:r>
        <w:rPr>
          <w:rFonts w:eastAsia="Times New Roman"/>
          <w:b/>
          <w:bCs/>
          <w:color w:val="00000A"/>
          <w:sz w:val="24"/>
          <w:szCs w:val="24"/>
        </w:rPr>
        <w:t>4</w:t>
      </w:r>
      <w:r w:rsidR="0006595C" w:rsidRPr="00C30AA8">
        <w:rPr>
          <w:rFonts w:eastAsia="Times New Roman"/>
          <w:b/>
          <w:bCs/>
          <w:color w:val="00000A"/>
          <w:sz w:val="24"/>
          <w:szCs w:val="24"/>
        </w:rPr>
        <w:t xml:space="preserve">. ПОРЯДОК РЕГИСТРАЦИИ </w:t>
      </w:r>
      <w:r w:rsidR="00853903">
        <w:rPr>
          <w:rFonts w:eastAsia="Times New Roman"/>
          <w:b/>
          <w:bCs/>
          <w:color w:val="00000A"/>
          <w:sz w:val="24"/>
          <w:szCs w:val="24"/>
        </w:rPr>
        <w:t xml:space="preserve">ПОЛЬЗОВАТЕЛЕЙ </w:t>
      </w:r>
      <w:r w:rsidR="0006595C" w:rsidRPr="00C30AA8">
        <w:rPr>
          <w:rFonts w:eastAsia="Times New Roman"/>
          <w:b/>
          <w:bCs/>
          <w:color w:val="00000A"/>
          <w:sz w:val="24"/>
          <w:szCs w:val="24"/>
        </w:rPr>
        <w:t>И ПРИСОЕДИНЕНИЯ К ПРАВИЛАМ</w:t>
      </w:r>
      <w:r w:rsidR="00853903">
        <w:rPr>
          <w:rFonts w:eastAsia="Times New Roman"/>
          <w:b/>
          <w:bCs/>
          <w:color w:val="00000A"/>
          <w:sz w:val="24"/>
          <w:szCs w:val="24"/>
        </w:rPr>
        <w:t xml:space="preserve"> ЗАЕМЩИКОВ И ИНВЕСТОРОВ</w:t>
      </w:r>
    </w:p>
    <w:p w14:paraId="3B750EFD" w14:textId="36EB5F2C" w:rsidR="008E0D52" w:rsidRPr="00DE328C" w:rsidRDefault="00472218" w:rsidP="00495916">
      <w:pPr>
        <w:spacing w:line="360" w:lineRule="auto"/>
        <w:contextualSpacing/>
        <w:jc w:val="both"/>
        <w:rPr>
          <w:rFonts w:eastAsia="Times New Roman"/>
          <w:sz w:val="24"/>
          <w:szCs w:val="24"/>
        </w:rPr>
      </w:pPr>
      <w:r>
        <w:rPr>
          <w:rFonts w:eastAsia="Times New Roman"/>
          <w:bCs/>
          <w:color w:val="00000A"/>
          <w:sz w:val="24"/>
          <w:szCs w:val="24"/>
        </w:rPr>
        <w:t>4</w:t>
      </w:r>
      <w:r w:rsidR="008E0D52" w:rsidRPr="00DE328C">
        <w:rPr>
          <w:rFonts w:eastAsia="Times New Roman"/>
          <w:bCs/>
          <w:color w:val="00000A"/>
          <w:sz w:val="24"/>
          <w:szCs w:val="24"/>
        </w:rPr>
        <w:t xml:space="preserve">.1. Оператор предоставляет </w:t>
      </w:r>
      <w:r w:rsidR="00DE328C">
        <w:rPr>
          <w:rFonts w:eastAsia="Times New Roman"/>
          <w:bCs/>
          <w:color w:val="00000A"/>
          <w:sz w:val="24"/>
          <w:szCs w:val="24"/>
        </w:rPr>
        <w:t>Пользователям</w:t>
      </w:r>
      <w:r w:rsidR="00574925">
        <w:rPr>
          <w:rFonts w:eastAsia="Times New Roman"/>
          <w:bCs/>
          <w:color w:val="00000A"/>
          <w:sz w:val="24"/>
          <w:szCs w:val="24"/>
        </w:rPr>
        <w:t xml:space="preserve"> </w:t>
      </w:r>
      <w:r w:rsidR="008E0D52" w:rsidRPr="00DE328C">
        <w:rPr>
          <w:rFonts w:eastAsia="Times New Roman"/>
          <w:bCs/>
          <w:color w:val="00000A"/>
          <w:sz w:val="24"/>
          <w:szCs w:val="24"/>
        </w:rPr>
        <w:t xml:space="preserve">доступ к </w:t>
      </w:r>
      <w:r w:rsidR="008E0D52">
        <w:rPr>
          <w:rFonts w:eastAsia="Times New Roman"/>
          <w:bCs/>
          <w:color w:val="00000A"/>
          <w:sz w:val="24"/>
          <w:szCs w:val="24"/>
        </w:rPr>
        <w:t xml:space="preserve">платформе </w:t>
      </w:r>
      <w:r w:rsidR="008E0D52" w:rsidRPr="00DE328C">
        <w:rPr>
          <w:rFonts w:eastAsia="Times New Roman"/>
          <w:bCs/>
          <w:color w:val="00000A"/>
          <w:sz w:val="24"/>
          <w:szCs w:val="24"/>
        </w:rPr>
        <w:t xml:space="preserve">для заключения Договоров </w:t>
      </w:r>
      <w:r w:rsidR="00DE328C">
        <w:rPr>
          <w:rFonts w:eastAsia="Times New Roman"/>
          <w:bCs/>
          <w:color w:val="00000A"/>
          <w:sz w:val="24"/>
          <w:szCs w:val="24"/>
        </w:rPr>
        <w:t>инвестирования (</w:t>
      </w:r>
      <w:r w:rsidR="008E0D52" w:rsidRPr="00DE328C">
        <w:rPr>
          <w:rFonts w:eastAsia="Times New Roman"/>
          <w:bCs/>
          <w:color w:val="00000A"/>
          <w:sz w:val="24"/>
          <w:szCs w:val="24"/>
        </w:rPr>
        <w:t>займа</w:t>
      </w:r>
      <w:r w:rsidR="00DE328C">
        <w:rPr>
          <w:rFonts w:eastAsia="Times New Roman"/>
          <w:bCs/>
          <w:color w:val="00000A"/>
          <w:sz w:val="24"/>
          <w:szCs w:val="24"/>
        </w:rPr>
        <w:t>)</w:t>
      </w:r>
      <w:r w:rsidR="008E0D52" w:rsidRPr="00DE328C">
        <w:rPr>
          <w:rFonts w:eastAsia="Times New Roman"/>
          <w:bCs/>
          <w:color w:val="00000A"/>
          <w:sz w:val="24"/>
          <w:szCs w:val="24"/>
        </w:rPr>
        <w:t xml:space="preserve"> с </w:t>
      </w:r>
      <w:r w:rsidR="008E0D52" w:rsidRPr="00DE328C">
        <w:rPr>
          <w:rFonts w:eastAsia="Times New Roman"/>
          <w:sz w:val="24"/>
          <w:szCs w:val="24"/>
        </w:rPr>
        <w:t>помощью информационных технологий и технических средств оператора платформы «Мой капитал» после прохождения Регистрации и идентификации Пользователя.</w:t>
      </w:r>
    </w:p>
    <w:p w14:paraId="4754415B" w14:textId="7BDC4F44" w:rsidR="008E0D52" w:rsidRDefault="00472218" w:rsidP="00495916">
      <w:pPr>
        <w:spacing w:line="360" w:lineRule="auto"/>
        <w:contextualSpacing/>
        <w:jc w:val="both"/>
        <w:rPr>
          <w:rFonts w:eastAsia="Times New Roman"/>
          <w:sz w:val="24"/>
          <w:szCs w:val="24"/>
        </w:rPr>
      </w:pPr>
      <w:r>
        <w:rPr>
          <w:rFonts w:eastAsia="Times New Roman"/>
          <w:sz w:val="24"/>
          <w:szCs w:val="24"/>
        </w:rPr>
        <w:t>4</w:t>
      </w:r>
      <w:r w:rsidR="008E0D52" w:rsidRPr="00DE328C">
        <w:rPr>
          <w:rFonts w:eastAsia="Times New Roman"/>
          <w:sz w:val="24"/>
          <w:szCs w:val="24"/>
        </w:rPr>
        <w:t xml:space="preserve">.2. </w:t>
      </w:r>
      <w:r w:rsidR="005142E2" w:rsidRPr="005142E2">
        <w:rPr>
          <w:rFonts w:eastAsia="Times New Roman"/>
          <w:sz w:val="24"/>
          <w:szCs w:val="24"/>
        </w:rPr>
        <w:t xml:space="preserve">Регистрация </w:t>
      </w:r>
      <w:r w:rsidR="00EE7189">
        <w:rPr>
          <w:rFonts w:eastAsia="Times New Roman"/>
          <w:sz w:val="24"/>
          <w:szCs w:val="24"/>
        </w:rPr>
        <w:t>З</w:t>
      </w:r>
      <w:r w:rsidR="005142E2" w:rsidRPr="005142E2">
        <w:rPr>
          <w:rFonts w:eastAsia="Times New Roman"/>
          <w:sz w:val="24"/>
          <w:szCs w:val="24"/>
        </w:rPr>
        <w:t xml:space="preserve">аемщика осуществляется при помощи формы регистрации на сайте. С целью регистрации </w:t>
      </w:r>
      <w:r w:rsidR="00EE7189">
        <w:rPr>
          <w:rFonts w:eastAsia="Times New Roman"/>
          <w:sz w:val="24"/>
          <w:szCs w:val="24"/>
        </w:rPr>
        <w:t>И</w:t>
      </w:r>
      <w:r w:rsidR="005142E2" w:rsidRPr="005142E2">
        <w:rPr>
          <w:rFonts w:eastAsia="Times New Roman"/>
          <w:sz w:val="24"/>
          <w:szCs w:val="24"/>
        </w:rPr>
        <w:t>нвестор предоставляет инвестиционной платформе личный номер телефона</w:t>
      </w:r>
      <w:r w:rsidR="00EE7189">
        <w:rPr>
          <w:rFonts w:eastAsia="Times New Roman"/>
          <w:sz w:val="24"/>
          <w:szCs w:val="24"/>
        </w:rPr>
        <w:t xml:space="preserve"> </w:t>
      </w:r>
      <w:r w:rsidR="005142E2" w:rsidRPr="005142E2">
        <w:rPr>
          <w:rFonts w:eastAsia="Times New Roman"/>
          <w:sz w:val="24"/>
          <w:szCs w:val="24"/>
        </w:rPr>
        <w:t>или адрес электронной почты</w:t>
      </w:r>
      <w:r w:rsidR="00EE7189">
        <w:rPr>
          <w:rFonts w:eastAsia="Times New Roman"/>
          <w:sz w:val="24"/>
          <w:szCs w:val="24"/>
        </w:rPr>
        <w:t xml:space="preserve"> (</w:t>
      </w:r>
      <w:r w:rsidR="00EE7189">
        <w:rPr>
          <w:rFonts w:eastAsia="Times New Roman"/>
          <w:sz w:val="24"/>
          <w:szCs w:val="24"/>
          <w:lang w:val="en-US"/>
        </w:rPr>
        <w:t>email</w:t>
      </w:r>
      <w:r w:rsidR="00EE7189" w:rsidRPr="00EE7189">
        <w:rPr>
          <w:rFonts w:eastAsia="Times New Roman"/>
          <w:sz w:val="24"/>
          <w:szCs w:val="24"/>
        </w:rPr>
        <w:t>)</w:t>
      </w:r>
      <w:r w:rsidR="005142E2" w:rsidRPr="005142E2">
        <w:rPr>
          <w:rFonts w:eastAsia="Times New Roman"/>
          <w:sz w:val="24"/>
          <w:szCs w:val="24"/>
        </w:rPr>
        <w:t xml:space="preserve">, который используется </w:t>
      </w:r>
      <w:r w:rsidR="00EE7189">
        <w:rPr>
          <w:rFonts w:eastAsia="Times New Roman"/>
          <w:sz w:val="24"/>
          <w:szCs w:val="24"/>
        </w:rPr>
        <w:t>О</w:t>
      </w:r>
      <w:r w:rsidR="005142E2" w:rsidRPr="005142E2">
        <w:rPr>
          <w:rFonts w:eastAsia="Times New Roman"/>
          <w:sz w:val="24"/>
          <w:szCs w:val="24"/>
        </w:rPr>
        <w:t xml:space="preserve">ператором для создания учетной записи пользователя </w:t>
      </w:r>
      <w:r w:rsidR="00EE7189">
        <w:rPr>
          <w:rFonts w:eastAsia="Times New Roman"/>
          <w:sz w:val="24"/>
          <w:szCs w:val="24"/>
        </w:rPr>
        <w:t>на сайте</w:t>
      </w:r>
      <w:r w:rsidR="005142E2" w:rsidRPr="005142E2">
        <w:rPr>
          <w:rFonts w:eastAsia="Times New Roman"/>
          <w:sz w:val="24"/>
          <w:szCs w:val="24"/>
        </w:rPr>
        <w:t xml:space="preserve"> платформ</w:t>
      </w:r>
      <w:r w:rsidR="00EE7189">
        <w:rPr>
          <w:rFonts w:eastAsia="Times New Roman"/>
          <w:sz w:val="24"/>
          <w:szCs w:val="24"/>
        </w:rPr>
        <w:t>ы.</w:t>
      </w:r>
      <w:r w:rsidR="005142E2" w:rsidRPr="005142E2">
        <w:rPr>
          <w:rFonts w:eastAsia="Times New Roman"/>
          <w:sz w:val="24"/>
          <w:szCs w:val="24"/>
        </w:rPr>
        <w:t xml:space="preserve"> В процессе предоставления данных </w:t>
      </w:r>
      <w:r w:rsidR="00EE7189">
        <w:rPr>
          <w:rFonts w:eastAsia="Times New Roman"/>
          <w:sz w:val="24"/>
          <w:szCs w:val="24"/>
        </w:rPr>
        <w:t>З</w:t>
      </w:r>
      <w:r w:rsidR="005142E2" w:rsidRPr="005142E2">
        <w:rPr>
          <w:rFonts w:eastAsia="Times New Roman"/>
          <w:sz w:val="24"/>
          <w:szCs w:val="24"/>
        </w:rPr>
        <w:t xml:space="preserve">аемщик подтверждает факт владения номером телефона или адреса электронной почты при помощи ввода кода доступа, отправленного Оператором на указанный адрес </w:t>
      </w:r>
      <w:r w:rsidR="00EE7189">
        <w:rPr>
          <w:rFonts w:eastAsia="Times New Roman"/>
          <w:sz w:val="24"/>
          <w:szCs w:val="24"/>
          <w:lang w:val="en-US"/>
        </w:rPr>
        <w:t>email</w:t>
      </w:r>
      <w:r w:rsidR="00EE7189" w:rsidRPr="00EE7189">
        <w:rPr>
          <w:rFonts w:eastAsia="Times New Roman"/>
          <w:sz w:val="24"/>
          <w:szCs w:val="24"/>
        </w:rPr>
        <w:t xml:space="preserve"> </w:t>
      </w:r>
      <w:r w:rsidR="005142E2" w:rsidRPr="005142E2">
        <w:rPr>
          <w:rFonts w:eastAsia="Times New Roman"/>
          <w:sz w:val="24"/>
          <w:szCs w:val="24"/>
        </w:rPr>
        <w:t>или номер телефона.</w:t>
      </w:r>
      <w:bookmarkStart w:id="6" w:name="_Hlk47576630"/>
      <w:r w:rsidR="00EE7189" w:rsidRPr="00EE7189">
        <w:rPr>
          <w:rFonts w:eastAsia="Times New Roman"/>
          <w:sz w:val="24"/>
          <w:szCs w:val="24"/>
        </w:rPr>
        <w:t xml:space="preserve"> </w:t>
      </w:r>
      <w:r w:rsidR="008E0D52" w:rsidRPr="00DE328C">
        <w:rPr>
          <w:rFonts w:eastAsia="Times New Roman"/>
          <w:sz w:val="24"/>
          <w:szCs w:val="24"/>
        </w:rPr>
        <w:t xml:space="preserve">Оператор </w:t>
      </w:r>
      <w:r w:rsidR="008E0D52">
        <w:rPr>
          <w:rFonts w:eastAsia="Times New Roman"/>
          <w:sz w:val="24"/>
          <w:szCs w:val="24"/>
        </w:rPr>
        <w:t>платформы</w:t>
      </w:r>
      <w:r w:rsidR="008E0D52" w:rsidRPr="00DE328C">
        <w:rPr>
          <w:rFonts w:eastAsia="Times New Roman"/>
          <w:sz w:val="24"/>
          <w:szCs w:val="24"/>
        </w:rPr>
        <w:t xml:space="preserve"> формирует Учетную запись </w:t>
      </w:r>
      <w:r w:rsidR="00022BE8">
        <w:rPr>
          <w:rFonts w:eastAsia="Times New Roman"/>
          <w:sz w:val="24"/>
          <w:szCs w:val="24"/>
        </w:rPr>
        <w:t>в личном кабинете</w:t>
      </w:r>
      <w:r w:rsidR="008E0D52" w:rsidRPr="00DE328C">
        <w:rPr>
          <w:rFonts w:eastAsia="Times New Roman"/>
          <w:sz w:val="24"/>
          <w:szCs w:val="24"/>
        </w:rPr>
        <w:t xml:space="preserve"> заемщика. </w:t>
      </w:r>
      <w:bookmarkEnd w:id="6"/>
    </w:p>
    <w:p w14:paraId="77FB0301" w14:textId="4DD9DB70" w:rsidR="00DE328C" w:rsidRPr="006A5C03" w:rsidRDefault="00115D73" w:rsidP="00991598">
      <w:pPr>
        <w:spacing w:line="360" w:lineRule="auto"/>
        <w:contextualSpacing/>
        <w:jc w:val="both"/>
        <w:rPr>
          <w:rFonts w:eastAsia="Times New Roman"/>
          <w:sz w:val="24"/>
          <w:szCs w:val="24"/>
        </w:rPr>
      </w:pPr>
      <w:r>
        <w:rPr>
          <w:rFonts w:eastAsia="Times New Roman"/>
          <w:sz w:val="24"/>
          <w:szCs w:val="24"/>
        </w:rPr>
        <w:t>З</w:t>
      </w:r>
      <w:r w:rsidR="008E0D52" w:rsidRPr="00DE328C">
        <w:rPr>
          <w:rFonts w:eastAsia="Times New Roman"/>
          <w:sz w:val="24"/>
          <w:szCs w:val="24"/>
        </w:rPr>
        <w:t>аемщик, являющийся индивидуальным предпринимателем</w:t>
      </w:r>
      <w:r w:rsidR="00A544F7">
        <w:rPr>
          <w:rFonts w:eastAsia="Times New Roman"/>
          <w:sz w:val="24"/>
          <w:szCs w:val="24"/>
        </w:rPr>
        <w:t xml:space="preserve"> или </w:t>
      </w:r>
      <w:r w:rsidR="008E0D52" w:rsidRPr="00DE328C">
        <w:rPr>
          <w:rFonts w:eastAsia="Times New Roman"/>
          <w:sz w:val="24"/>
          <w:szCs w:val="24"/>
        </w:rPr>
        <w:t xml:space="preserve">являющийся юридическим лицом, регистрируется на Платформе в лице </w:t>
      </w:r>
      <w:r w:rsidR="00DE328C">
        <w:rPr>
          <w:rFonts w:eastAsia="Times New Roman"/>
          <w:sz w:val="24"/>
          <w:szCs w:val="24"/>
        </w:rPr>
        <w:t>представителя (руководителя)</w:t>
      </w:r>
      <w:r w:rsidR="008E0D52" w:rsidRPr="00DE328C">
        <w:rPr>
          <w:rFonts w:eastAsia="Times New Roman"/>
          <w:sz w:val="24"/>
          <w:szCs w:val="24"/>
        </w:rPr>
        <w:t xml:space="preserve"> Заемщика. Только </w:t>
      </w:r>
      <w:r w:rsidR="008E0D52" w:rsidRPr="006A5C03">
        <w:rPr>
          <w:rFonts w:eastAsia="Times New Roman"/>
          <w:sz w:val="24"/>
          <w:szCs w:val="24"/>
        </w:rPr>
        <w:lastRenderedPageBreak/>
        <w:t xml:space="preserve">Руководитель Заемщика/индивидуальный предприниматель вправе заполнять данные регистрационной формы, подавать Заявки, совершать иные юридически значимые действия от имени заемщика. </w:t>
      </w:r>
    </w:p>
    <w:p w14:paraId="562CB2FA" w14:textId="06DA33C6" w:rsidR="007926FE" w:rsidRPr="006A5C03" w:rsidRDefault="007926FE" w:rsidP="00991598">
      <w:pPr>
        <w:spacing w:line="360" w:lineRule="auto"/>
        <w:contextualSpacing/>
        <w:jc w:val="both"/>
        <w:rPr>
          <w:rFonts w:eastAsia="Times New Roman"/>
          <w:sz w:val="24"/>
          <w:szCs w:val="24"/>
        </w:rPr>
      </w:pPr>
      <w:r w:rsidRPr="006A5C03">
        <w:rPr>
          <w:rFonts w:eastAsia="Times New Roman"/>
          <w:sz w:val="24"/>
          <w:szCs w:val="24"/>
        </w:rPr>
        <w:t>Вводя в специальное поле на Платформе, направленный на Зарегистрированный телефонный номер, sms-код</w:t>
      </w:r>
      <w:r w:rsidR="00EE7189" w:rsidRPr="006A5C03">
        <w:rPr>
          <w:rFonts w:eastAsia="Times New Roman"/>
          <w:sz w:val="24"/>
          <w:szCs w:val="24"/>
        </w:rPr>
        <w:t xml:space="preserve"> (код доступа)</w:t>
      </w:r>
      <w:r w:rsidRPr="006A5C03">
        <w:rPr>
          <w:rFonts w:eastAsia="Times New Roman"/>
          <w:sz w:val="24"/>
          <w:szCs w:val="24"/>
        </w:rPr>
        <w:t xml:space="preserve"> физическое лицо</w:t>
      </w:r>
      <w:r w:rsidR="004D7E04" w:rsidRPr="006A5C03">
        <w:rPr>
          <w:rFonts w:eastAsia="Times New Roman"/>
          <w:sz w:val="24"/>
          <w:szCs w:val="24"/>
        </w:rPr>
        <w:t xml:space="preserve"> также</w:t>
      </w:r>
      <w:r w:rsidRPr="006A5C03">
        <w:rPr>
          <w:rFonts w:eastAsia="Times New Roman"/>
          <w:sz w:val="24"/>
          <w:szCs w:val="24"/>
        </w:rPr>
        <w:t xml:space="preserve"> соглашается с условиями обработки и использования персональных данных и предоставляет Согласие на обработку персональных данных по форме соответствующего документа на сайте Платформы. </w:t>
      </w:r>
    </w:p>
    <w:p w14:paraId="574120E5" w14:textId="6944A0FF" w:rsidR="0006595C" w:rsidRPr="006A5C03" w:rsidRDefault="00472218" w:rsidP="00991598">
      <w:pPr>
        <w:spacing w:line="360" w:lineRule="auto"/>
        <w:contextualSpacing/>
        <w:jc w:val="both"/>
        <w:rPr>
          <w:rFonts w:eastAsia="Times New Roman"/>
          <w:sz w:val="24"/>
          <w:szCs w:val="24"/>
        </w:rPr>
      </w:pPr>
      <w:r w:rsidRPr="006A5C03">
        <w:rPr>
          <w:rFonts w:eastAsia="Times New Roman"/>
          <w:sz w:val="24"/>
          <w:szCs w:val="24"/>
        </w:rPr>
        <w:t>4</w:t>
      </w:r>
      <w:r w:rsidR="008E0D52" w:rsidRPr="006A5C03">
        <w:rPr>
          <w:rFonts w:eastAsia="Times New Roman"/>
          <w:sz w:val="24"/>
          <w:szCs w:val="24"/>
        </w:rPr>
        <w:t xml:space="preserve">.3. </w:t>
      </w:r>
      <w:bookmarkStart w:id="7" w:name="_Hlk47576778"/>
      <w:r w:rsidR="008E0D52" w:rsidRPr="006A5C03">
        <w:rPr>
          <w:rFonts w:eastAsia="Times New Roman"/>
          <w:sz w:val="24"/>
          <w:szCs w:val="24"/>
        </w:rPr>
        <w:t xml:space="preserve">После Первичной регистрации </w:t>
      </w:r>
      <w:r w:rsidR="00026461">
        <w:rPr>
          <w:rFonts w:eastAsia="Times New Roman"/>
          <w:sz w:val="24"/>
          <w:szCs w:val="24"/>
        </w:rPr>
        <w:t xml:space="preserve">Участник (пользователь) </w:t>
      </w:r>
      <w:r w:rsidR="00853903" w:rsidRPr="006A5C03">
        <w:rPr>
          <w:rFonts w:eastAsia="Times New Roman"/>
          <w:sz w:val="24"/>
          <w:szCs w:val="24"/>
        </w:rPr>
        <w:t xml:space="preserve">загружает в систему </w:t>
      </w:r>
      <w:r w:rsidR="00DE328C" w:rsidRPr="006A5C03">
        <w:rPr>
          <w:rFonts w:eastAsia="Times New Roman"/>
          <w:sz w:val="24"/>
          <w:szCs w:val="24"/>
        </w:rPr>
        <w:t xml:space="preserve">сведения о себе и проходит </w:t>
      </w:r>
      <w:r w:rsidR="00C85285" w:rsidRPr="006A5C03">
        <w:rPr>
          <w:rFonts w:eastAsia="Times New Roman"/>
          <w:sz w:val="24"/>
          <w:szCs w:val="24"/>
        </w:rPr>
        <w:t xml:space="preserve">последующую </w:t>
      </w:r>
      <w:r w:rsidR="00DE328C" w:rsidRPr="006A5C03">
        <w:rPr>
          <w:rFonts w:eastAsia="Times New Roman"/>
          <w:sz w:val="24"/>
          <w:szCs w:val="24"/>
        </w:rPr>
        <w:t>идентификацию в личном кабинете поль</w:t>
      </w:r>
      <w:r w:rsidR="005D26BB" w:rsidRPr="006A5C03">
        <w:rPr>
          <w:rFonts w:eastAsia="Times New Roman"/>
          <w:sz w:val="24"/>
          <w:szCs w:val="24"/>
        </w:rPr>
        <w:t>зователя</w:t>
      </w:r>
      <w:r w:rsidR="00853903" w:rsidRPr="006A5C03">
        <w:rPr>
          <w:rFonts w:eastAsia="Times New Roman"/>
          <w:sz w:val="24"/>
          <w:szCs w:val="24"/>
        </w:rPr>
        <w:t xml:space="preserve"> с предоставлением документов:</w:t>
      </w:r>
      <w:bookmarkEnd w:id="7"/>
    </w:p>
    <w:p w14:paraId="3ECFAF2E" w14:textId="788723E2" w:rsidR="005E433C" w:rsidRPr="006A5C03" w:rsidRDefault="00472218" w:rsidP="00991598">
      <w:pPr>
        <w:spacing w:line="360" w:lineRule="auto"/>
        <w:contextualSpacing/>
        <w:jc w:val="both"/>
        <w:rPr>
          <w:rFonts w:eastAsia="Times New Roman"/>
          <w:sz w:val="24"/>
          <w:szCs w:val="24"/>
        </w:rPr>
      </w:pPr>
      <w:r w:rsidRPr="006A5C03">
        <w:rPr>
          <w:rFonts w:eastAsia="Times New Roman"/>
          <w:sz w:val="24"/>
          <w:szCs w:val="24"/>
        </w:rPr>
        <w:t>4</w:t>
      </w:r>
      <w:r w:rsidR="00312BEB" w:rsidRPr="006A5C03">
        <w:rPr>
          <w:rFonts w:eastAsia="Times New Roman"/>
          <w:sz w:val="24"/>
          <w:szCs w:val="24"/>
        </w:rPr>
        <w:t xml:space="preserve">.3.1. </w:t>
      </w:r>
      <w:r w:rsidR="005E433C" w:rsidRPr="00991598">
        <w:rPr>
          <w:rFonts w:eastAsia="Times New Roman"/>
          <w:b/>
          <w:bCs/>
          <w:sz w:val="24"/>
          <w:szCs w:val="24"/>
        </w:rPr>
        <w:t>Для Инвестора:</w:t>
      </w:r>
    </w:p>
    <w:p w14:paraId="03866834" w14:textId="77777777" w:rsidR="005E433C" w:rsidRPr="006A5C03" w:rsidRDefault="005E433C" w:rsidP="00991598">
      <w:pPr>
        <w:pStyle w:val="a4"/>
        <w:numPr>
          <w:ilvl w:val="0"/>
          <w:numId w:val="48"/>
        </w:numPr>
        <w:spacing w:line="360" w:lineRule="auto"/>
        <w:rPr>
          <w:rFonts w:eastAsia="Times New Roman"/>
          <w:sz w:val="24"/>
          <w:szCs w:val="24"/>
          <w:u w:val="single"/>
        </w:rPr>
      </w:pPr>
      <w:r w:rsidRPr="006A5C03">
        <w:rPr>
          <w:rFonts w:eastAsia="Times New Roman"/>
          <w:sz w:val="24"/>
          <w:szCs w:val="24"/>
          <w:u w:val="single"/>
        </w:rPr>
        <w:t>Физическое лицо</w:t>
      </w:r>
    </w:p>
    <w:p w14:paraId="56584BAF"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фамилия, имя, отчество,</w:t>
      </w:r>
    </w:p>
    <w:p w14:paraId="145C6CA4"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дата рождения, </w:t>
      </w:r>
    </w:p>
    <w:p w14:paraId="38C090EB"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место рождения, </w:t>
      </w:r>
    </w:p>
    <w:p w14:paraId="4E8449D5"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паспортные данные: серия и номер, дата выдачи, кем выдан, код подразделения, </w:t>
      </w:r>
    </w:p>
    <w:p w14:paraId="44114EA4"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адрес регистрации и адрес места жительства, ИНН (при наличии)</w:t>
      </w:r>
    </w:p>
    <w:p w14:paraId="6D359264" w14:textId="5F9C5AF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загружаются паспорт РФ (первая страница и страница с адресом регистрации по месту жительства). </w:t>
      </w:r>
    </w:p>
    <w:p w14:paraId="3B3DEAA8" w14:textId="77777777" w:rsidR="005E433C" w:rsidRPr="006A5C03" w:rsidRDefault="005E433C" w:rsidP="00991598">
      <w:pPr>
        <w:spacing w:line="360" w:lineRule="auto"/>
        <w:rPr>
          <w:rFonts w:eastAsia="Times New Roman"/>
          <w:sz w:val="24"/>
          <w:szCs w:val="24"/>
          <w:u w:val="single"/>
        </w:rPr>
      </w:pPr>
      <w:r w:rsidRPr="006A5C03">
        <w:rPr>
          <w:rFonts w:eastAsia="Times New Roman"/>
          <w:sz w:val="24"/>
          <w:szCs w:val="24"/>
        </w:rPr>
        <w:t xml:space="preserve">2) </w:t>
      </w:r>
      <w:r w:rsidRPr="006A5C03">
        <w:rPr>
          <w:rFonts w:eastAsia="Times New Roman"/>
          <w:sz w:val="24"/>
          <w:szCs w:val="24"/>
          <w:u w:val="single"/>
        </w:rPr>
        <w:t xml:space="preserve">Для индивидуального предпринимателя </w:t>
      </w:r>
    </w:p>
    <w:p w14:paraId="51601143"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фамилия, имя, отчество, </w:t>
      </w:r>
    </w:p>
    <w:p w14:paraId="6D831632"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дата рождения, </w:t>
      </w:r>
    </w:p>
    <w:p w14:paraId="58F77AB7"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место рождения, </w:t>
      </w:r>
    </w:p>
    <w:p w14:paraId="292BB6BE"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паспортные данные: серия и номер, дата выдачи, кем выдан, код подразделения,</w:t>
      </w:r>
    </w:p>
    <w:p w14:paraId="0D0E5EF5"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адрес регистрации и адрес места жительства, </w:t>
      </w:r>
    </w:p>
    <w:p w14:paraId="7B5D9EDD"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ИНН, </w:t>
      </w:r>
    </w:p>
    <w:p w14:paraId="51A47786"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основной государственный регистрационный номер индивидуального предпринимателя (ОГРНИП),</w:t>
      </w:r>
    </w:p>
    <w:p w14:paraId="4F4208C2" w14:textId="76876676"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загружаются паспорт РФ (первая страница и страница с адресом регистрации по месту жительства). </w:t>
      </w:r>
    </w:p>
    <w:p w14:paraId="2A840CAD"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3) </w:t>
      </w:r>
      <w:r w:rsidRPr="006A5C03">
        <w:rPr>
          <w:rFonts w:eastAsia="Times New Roman"/>
          <w:sz w:val="24"/>
          <w:szCs w:val="24"/>
          <w:u w:val="single"/>
        </w:rPr>
        <w:t>Для юридического лица</w:t>
      </w:r>
    </w:p>
    <w:p w14:paraId="26E71ABF"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 наименование юридического лица,</w:t>
      </w:r>
    </w:p>
    <w:p w14:paraId="0AF9D952"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юридический адрес (адрес места нахождения) </w:t>
      </w:r>
    </w:p>
    <w:p w14:paraId="2E12E0A7"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адрес получения корреспонденции, </w:t>
      </w:r>
    </w:p>
    <w:p w14:paraId="2541338C"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lastRenderedPageBreak/>
        <w:t xml:space="preserve">- основной государственный регистрационный номер (ОГРН), </w:t>
      </w:r>
    </w:p>
    <w:p w14:paraId="51634345"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идентификационный номер налогоплательщика (ИНН)</w:t>
      </w:r>
    </w:p>
    <w:p w14:paraId="5957A660"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загружаются: - решение/протокол уполномоченного органа об избрании единоличного исполнительного органа; </w:t>
      </w:r>
    </w:p>
    <w:p w14:paraId="68189DDB" w14:textId="61D1AFBA" w:rsidR="005E433C" w:rsidRPr="006A5C03" w:rsidRDefault="005E433C" w:rsidP="00991598">
      <w:pPr>
        <w:spacing w:line="360" w:lineRule="auto"/>
        <w:rPr>
          <w:rFonts w:eastAsia="Times New Roman"/>
          <w:sz w:val="24"/>
          <w:szCs w:val="24"/>
        </w:rPr>
      </w:pPr>
      <w:r w:rsidRPr="006A5C03">
        <w:rPr>
          <w:rFonts w:eastAsia="Times New Roman"/>
          <w:sz w:val="24"/>
          <w:szCs w:val="24"/>
        </w:rPr>
        <w:t>- приказ о назначении единоличного исполнительного органа.</w:t>
      </w:r>
    </w:p>
    <w:p w14:paraId="136CDB10" w14:textId="77777777" w:rsidR="005E433C" w:rsidRPr="006A5C03" w:rsidRDefault="005E433C" w:rsidP="00991598">
      <w:pPr>
        <w:spacing w:line="360" w:lineRule="auto"/>
        <w:rPr>
          <w:rFonts w:eastAsia="Times New Roman"/>
          <w:sz w:val="24"/>
          <w:szCs w:val="24"/>
          <w:u w:val="single"/>
        </w:rPr>
      </w:pPr>
      <w:r w:rsidRPr="006A5C03">
        <w:rPr>
          <w:rFonts w:eastAsia="Times New Roman"/>
          <w:sz w:val="24"/>
          <w:szCs w:val="24"/>
          <w:u w:val="single"/>
        </w:rPr>
        <w:t>Регистрации единоличного исполнительного органа такого юридического лица в качестве Инвестора-физического лица:</w:t>
      </w:r>
    </w:p>
    <w:p w14:paraId="521CBBFE"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фамилия, имя, отчество,</w:t>
      </w:r>
    </w:p>
    <w:p w14:paraId="3364EE8B"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дата рождения, </w:t>
      </w:r>
    </w:p>
    <w:p w14:paraId="42201A38"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место рождения, </w:t>
      </w:r>
    </w:p>
    <w:p w14:paraId="649ABA5F"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 паспортные данные: серия и номер, дата выдачи, кем выдан, код подразделения, </w:t>
      </w:r>
    </w:p>
    <w:p w14:paraId="1EECBB29" w14:textId="4C781C08" w:rsidR="005E433C" w:rsidRPr="006A5C03" w:rsidRDefault="005E433C" w:rsidP="00991598">
      <w:pPr>
        <w:spacing w:line="360" w:lineRule="auto"/>
        <w:rPr>
          <w:sz w:val="24"/>
          <w:szCs w:val="24"/>
        </w:rPr>
      </w:pPr>
      <w:r w:rsidRPr="006A5C03">
        <w:rPr>
          <w:sz w:val="24"/>
          <w:szCs w:val="24"/>
        </w:rPr>
        <w:t>- адрес регистрации и адрес места жительства, ИНН (при наличии),</w:t>
      </w:r>
    </w:p>
    <w:p w14:paraId="7AD4D5E7" w14:textId="0F8846C7" w:rsidR="005E433C" w:rsidRPr="006A5C03" w:rsidRDefault="005E433C" w:rsidP="00991598">
      <w:pPr>
        <w:spacing w:line="360" w:lineRule="auto"/>
        <w:rPr>
          <w:sz w:val="24"/>
          <w:szCs w:val="24"/>
        </w:rPr>
      </w:pPr>
      <w:r w:rsidRPr="006A5C03">
        <w:rPr>
          <w:sz w:val="24"/>
          <w:szCs w:val="24"/>
        </w:rPr>
        <w:t>- загружается паспорт РФ.</w:t>
      </w:r>
    </w:p>
    <w:p w14:paraId="0A537842" w14:textId="4372AA1D" w:rsidR="005E433C" w:rsidRPr="006A5C03" w:rsidRDefault="005E433C" w:rsidP="00991598">
      <w:pPr>
        <w:spacing w:line="360" w:lineRule="auto"/>
        <w:rPr>
          <w:rFonts w:eastAsia="Times New Roman"/>
          <w:sz w:val="24"/>
          <w:szCs w:val="24"/>
        </w:rPr>
      </w:pPr>
      <w:r w:rsidRPr="006A5C03">
        <w:rPr>
          <w:sz w:val="24"/>
          <w:szCs w:val="24"/>
        </w:rPr>
        <w:t xml:space="preserve"> Возможность регистрации юридических лиц (Инвесторов), в которых регистрирующее физическое лицо является представителем по доверенности (или иному предоставляющему полномочия документу) </w:t>
      </w:r>
      <w:r w:rsidRPr="006A5C03">
        <w:rPr>
          <w:rFonts w:eastAsia="Times New Roman"/>
          <w:sz w:val="24"/>
          <w:szCs w:val="24"/>
        </w:rPr>
        <w:t xml:space="preserve">не предоставляется и прямо запрещена настоящими Правилами.) </w:t>
      </w:r>
    </w:p>
    <w:p w14:paraId="3F391FCB" w14:textId="77777777"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4) </w:t>
      </w:r>
      <w:r w:rsidRPr="006A5C03">
        <w:rPr>
          <w:rFonts w:eastAsia="Times New Roman"/>
          <w:sz w:val="24"/>
          <w:szCs w:val="24"/>
          <w:u w:val="single"/>
        </w:rPr>
        <w:t>Для квалифицированного инвестора:</w:t>
      </w:r>
    </w:p>
    <w:p w14:paraId="55D2FFCD" w14:textId="17377E35" w:rsidR="005E433C" w:rsidRPr="006A5C03" w:rsidRDefault="005E433C" w:rsidP="00991598">
      <w:pPr>
        <w:spacing w:line="360" w:lineRule="auto"/>
        <w:rPr>
          <w:rFonts w:eastAsia="Times New Roman"/>
          <w:sz w:val="24"/>
          <w:szCs w:val="24"/>
        </w:rPr>
      </w:pPr>
      <w:r w:rsidRPr="006A5C03">
        <w:rPr>
          <w:rFonts w:eastAsia="Times New Roman"/>
          <w:sz w:val="24"/>
          <w:szCs w:val="24"/>
        </w:rPr>
        <w:t xml:space="preserve">Указанные выше документы для физических и </w:t>
      </w:r>
      <w:r w:rsidR="00606615" w:rsidRPr="006A5C03">
        <w:rPr>
          <w:rFonts w:eastAsia="Times New Roman"/>
          <w:sz w:val="24"/>
          <w:szCs w:val="24"/>
        </w:rPr>
        <w:t xml:space="preserve">юридических лиц соответственно, а также дополнительно </w:t>
      </w:r>
      <w:r w:rsidRPr="006A5C03">
        <w:rPr>
          <w:rFonts w:eastAsia="Times New Roman"/>
          <w:sz w:val="24"/>
          <w:szCs w:val="24"/>
        </w:rPr>
        <w:t>любой</w:t>
      </w:r>
      <w:r w:rsidR="00606615" w:rsidRPr="006A5C03">
        <w:rPr>
          <w:rFonts w:eastAsia="Times New Roman"/>
          <w:sz w:val="24"/>
          <w:szCs w:val="24"/>
        </w:rPr>
        <w:t xml:space="preserve"> </w:t>
      </w:r>
      <w:r w:rsidRPr="006A5C03">
        <w:rPr>
          <w:rFonts w:eastAsia="Times New Roman"/>
          <w:sz w:val="24"/>
          <w:szCs w:val="24"/>
        </w:rPr>
        <w:t>документ, подтверждающий квалифицированность инвестора</w:t>
      </w:r>
      <w:r w:rsidR="00606615" w:rsidRPr="006A5C03">
        <w:rPr>
          <w:rFonts w:eastAsia="Times New Roman"/>
          <w:sz w:val="24"/>
          <w:szCs w:val="24"/>
        </w:rPr>
        <w:t>:</w:t>
      </w:r>
    </w:p>
    <w:p w14:paraId="00998585" w14:textId="77777777" w:rsidR="00312BEB" w:rsidRPr="006A5C03" w:rsidRDefault="005E433C" w:rsidP="00991598">
      <w:pPr>
        <w:pStyle w:val="a4"/>
        <w:numPr>
          <w:ilvl w:val="0"/>
          <w:numId w:val="49"/>
        </w:numPr>
        <w:spacing w:line="360" w:lineRule="auto"/>
        <w:jc w:val="both"/>
        <w:rPr>
          <w:rFonts w:eastAsia="Times New Roman"/>
          <w:sz w:val="24"/>
          <w:szCs w:val="24"/>
        </w:rPr>
      </w:pPr>
      <w:r w:rsidRPr="006A5C03">
        <w:rPr>
          <w:rFonts w:eastAsia="Times New Roman"/>
          <w:sz w:val="24"/>
          <w:szCs w:val="24"/>
        </w:rPr>
        <w:t>Выписки из реестра владельцев именных ценных бумаг / выписки по счету депо / выписки из реестра владельцев инвестиционных паев ПИФов, подтверждающие факт владения ценными бумагами, со сведениями о рыночной стоимости активов.</w:t>
      </w:r>
      <w:r w:rsidRPr="006A5C03">
        <w:rPr>
          <w:rFonts w:eastAsia="Times New Roman"/>
          <w:sz w:val="24"/>
          <w:szCs w:val="24"/>
        </w:rPr>
        <w:br/>
        <w:t>Отчет брокера, подтверждающий наличие ценных бумаг со сведениями о рыночной стоимости активов.</w:t>
      </w:r>
    </w:p>
    <w:p w14:paraId="1AAC4E7D" w14:textId="5A54C1BE" w:rsidR="005E433C" w:rsidRPr="006A5C03" w:rsidRDefault="005E433C" w:rsidP="00991598">
      <w:pPr>
        <w:pStyle w:val="a4"/>
        <w:numPr>
          <w:ilvl w:val="0"/>
          <w:numId w:val="49"/>
        </w:numPr>
        <w:spacing w:line="360" w:lineRule="auto"/>
        <w:jc w:val="both"/>
        <w:rPr>
          <w:rFonts w:eastAsia="Times New Roman"/>
          <w:sz w:val="24"/>
          <w:szCs w:val="24"/>
        </w:rPr>
      </w:pPr>
      <w:r w:rsidRPr="006A5C03">
        <w:rPr>
          <w:rFonts w:eastAsia="Times New Roman"/>
          <w:sz w:val="24"/>
          <w:szCs w:val="24"/>
        </w:rPr>
        <w:t xml:space="preserve">Отчет о деятельности управляющего по управлению финансовыми инструментами со сведениями о рыночной стоимости </w:t>
      </w:r>
      <w:r w:rsidR="00312BEB" w:rsidRPr="006A5C03">
        <w:rPr>
          <w:rFonts w:eastAsia="Times New Roman"/>
          <w:sz w:val="24"/>
          <w:szCs w:val="24"/>
        </w:rPr>
        <w:t>активов.</w:t>
      </w:r>
    </w:p>
    <w:p w14:paraId="7D8173F2" w14:textId="251AF776" w:rsidR="005E433C" w:rsidRPr="006A5C03" w:rsidRDefault="005E433C" w:rsidP="00991598">
      <w:pPr>
        <w:pStyle w:val="a4"/>
        <w:numPr>
          <w:ilvl w:val="0"/>
          <w:numId w:val="49"/>
        </w:numPr>
        <w:shd w:val="clear" w:color="auto" w:fill="FFFFFF"/>
        <w:spacing w:line="360" w:lineRule="auto"/>
        <w:jc w:val="both"/>
        <w:rPr>
          <w:rFonts w:eastAsia="Times New Roman"/>
          <w:sz w:val="24"/>
          <w:szCs w:val="24"/>
        </w:rPr>
      </w:pPr>
      <w:r w:rsidRPr="006A5C03">
        <w:rPr>
          <w:rFonts w:eastAsia="Times New Roman"/>
          <w:sz w:val="24"/>
          <w:szCs w:val="24"/>
        </w:rPr>
        <w:t>Отчеты брокера о совершенных сделках, в случае заключ</w:t>
      </w:r>
      <w:r w:rsidR="00312BEB" w:rsidRPr="006A5C03">
        <w:rPr>
          <w:rFonts w:eastAsia="Times New Roman"/>
          <w:sz w:val="24"/>
          <w:szCs w:val="24"/>
        </w:rPr>
        <w:t>ения сделок с участием брокера.</w:t>
      </w:r>
      <w:r w:rsidRPr="006A5C03">
        <w:rPr>
          <w:rFonts w:eastAsia="Times New Roman"/>
          <w:sz w:val="24"/>
          <w:szCs w:val="24"/>
        </w:rPr>
        <w:br/>
        <w:t>Копии договоров, подтверждающих совершение сделок, в случае заключения сделок без участия брокера.</w:t>
      </w:r>
    </w:p>
    <w:p w14:paraId="7C921D0A" w14:textId="77777777" w:rsidR="00312BEB" w:rsidRPr="006A5C03" w:rsidRDefault="005E433C" w:rsidP="00991598">
      <w:pPr>
        <w:pStyle w:val="a4"/>
        <w:numPr>
          <w:ilvl w:val="0"/>
          <w:numId w:val="49"/>
        </w:numPr>
        <w:shd w:val="clear" w:color="auto" w:fill="FFFFFF"/>
        <w:spacing w:line="360" w:lineRule="auto"/>
        <w:jc w:val="both"/>
        <w:rPr>
          <w:rFonts w:eastAsia="Times New Roman"/>
          <w:sz w:val="24"/>
          <w:szCs w:val="24"/>
        </w:rPr>
      </w:pPr>
      <w:r w:rsidRPr="006A5C03">
        <w:rPr>
          <w:rFonts w:eastAsia="Times New Roman"/>
          <w:sz w:val="24"/>
          <w:szCs w:val="24"/>
        </w:rPr>
        <w:t>Выписки по счетам в российских кредитных организациях или иностранных банках, подтверждающие наличие денежных средств на счетах / во вкладах (депозитах),</w:t>
      </w:r>
      <w:r w:rsidR="00312BEB" w:rsidRPr="006A5C03">
        <w:rPr>
          <w:rFonts w:eastAsia="Times New Roman"/>
          <w:sz w:val="24"/>
          <w:szCs w:val="24"/>
        </w:rPr>
        <w:t xml:space="preserve"> и суммы начисленных процентов.</w:t>
      </w:r>
    </w:p>
    <w:p w14:paraId="7753CD0B" w14:textId="77777777" w:rsidR="00312BEB" w:rsidRDefault="005E433C" w:rsidP="00913A35">
      <w:pPr>
        <w:pStyle w:val="a4"/>
        <w:shd w:val="clear" w:color="auto" w:fill="FFFFFF"/>
        <w:spacing w:line="360" w:lineRule="auto"/>
        <w:jc w:val="both"/>
        <w:rPr>
          <w:rFonts w:eastAsia="Times New Roman"/>
          <w:sz w:val="24"/>
          <w:szCs w:val="24"/>
        </w:rPr>
      </w:pPr>
      <w:r w:rsidRPr="001234B6">
        <w:rPr>
          <w:rFonts w:eastAsia="Times New Roman"/>
          <w:sz w:val="24"/>
          <w:szCs w:val="24"/>
        </w:rPr>
        <w:lastRenderedPageBreak/>
        <w:br/>
        <w:t>Документы, подтверждающие наличие требования к кредитной организации выплатить денежный эквивалент драгоценного металла по учетной цене соответс</w:t>
      </w:r>
      <w:r w:rsidR="00312BEB">
        <w:rPr>
          <w:rFonts w:eastAsia="Times New Roman"/>
          <w:sz w:val="24"/>
          <w:szCs w:val="24"/>
        </w:rPr>
        <w:t>твующего драгоценного металла.</w:t>
      </w:r>
    </w:p>
    <w:p w14:paraId="741847CE" w14:textId="77777777" w:rsidR="00312BEB" w:rsidRPr="00312BEB" w:rsidRDefault="005E433C" w:rsidP="00913A35">
      <w:pPr>
        <w:pStyle w:val="a4"/>
        <w:shd w:val="clear" w:color="auto" w:fill="FFFFFF"/>
        <w:spacing w:line="360" w:lineRule="auto"/>
        <w:jc w:val="both"/>
        <w:rPr>
          <w:rFonts w:eastAsia="Times New Roman"/>
          <w:sz w:val="24"/>
          <w:szCs w:val="24"/>
        </w:rPr>
      </w:pPr>
      <w:r w:rsidRPr="001234B6">
        <w:rPr>
          <w:rFonts w:eastAsia="Times New Roman"/>
          <w:sz w:val="24"/>
          <w:szCs w:val="24"/>
        </w:rPr>
        <w:t>Выписки из реестра владельцев именных ценных бумаг / выписки по счету депо / выписки из реестра владельцев инвестиционных паев ПИФов, подтверждающие факт владения ценными бумагами, со сведениями о рыночной ст</w:t>
      </w:r>
      <w:r w:rsidR="00312BEB" w:rsidRPr="00312BEB">
        <w:rPr>
          <w:rFonts w:eastAsia="Times New Roman"/>
          <w:sz w:val="24"/>
          <w:szCs w:val="24"/>
        </w:rPr>
        <w:t>оимости активов.</w:t>
      </w:r>
    </w:p>
    <w:p w14:paraId="2C6FE6CD" w14:textId="77777777" w:rsidR="00312BEB" w:rsidRDefault="005E433C" w:rsidP="00913A35">
      <w:pPr>
        <w:pStyle w:val="a4"/>
        <w:shd w:val="clear" w:color="auto" w:fill="FFFFFF"/>
        <w:spacing w:line="360" w:lineRule="auto"/>
        <w:jc w:val="both"/>
        <w:rPr>
          <w:rFonts w:eastAsia="Times New Roman"/>
          <w:sz w:val="24"/>
          <w:szCs w:val="24"/>
        </w:rPr>
      </w:pPr>
      <w:r w:rsidRPr="001234B6">
        <w:rPr>
          <w:rFonts w:eastAsia="Times New Roman"/>
          <w:sz w:val="24"/>
          <w:szCs w:val="24"/>
        </w:rPr>
        <w:t>Отчет брокера, подтверждающий остаток денежных средств, наличие ценных бумаг, со сведениями</w:t>
      </w:r>
      <w:r w:rsidR="00312BEB">
        <w:rPr>
          <w:rFonts w:eastAsia="Times New Roman"/>
          <w:sz w:val="24"/>
          <w:szCs w:val="24"/>
        </w:rPr>
        <w:t xml:space="preserve"> о рыночной стоимости активов.</w:t>
      </w:r>
    </w:p>
    <w:p w14:paraId="3579B0FE" w14:textId="3D9AEE4B" w:rsidR="005E433C" w:rsidRPr="001234B6" w:rsidRDefault="005E433C" w:rsidP="00913A35">
      <w:pPr>
        <w:pStyle w:val="a4"/>
        <w:shd w:val="clear" w:color="auto" w:fill="FFFFFF"/>
        <w:spacing w:line="360" w:lineRule="auto"/>
        <w:jc w:val="both"/>
        <w:rPr>
          <w:rFonts w:eastAsia="Times New Roman"/>
          <w:sz w:val="24"/>
          <w:szCs w:val="24"/>
        </w:rPr>
      </w:pPr>
      <w:r w:rsidRPr="001234B6">
        <w:rPr>
          <w:rFonts w:eastAsia="Times New Roman"/>
          <w:sz w:val="24"/>
          <w:szCs w:val="24"/>
        </w:rPr>
        <w:t>Отчет о деятельности управляющего по управлению финансовыми инструментами со сведениями о рыночной стоимости активов.</w:t>
      </w:r>
    </w:p>
    <w:p w14:paraId="6AADE2B0" w14:textId="380E08CB" w:rsidR="00312BEB" w:rsidRDefault="005E433C" w:rsidP="00913A35">
      <w:pPr>
        <w:pStyle w:val="a4"/>
        <w:numPr>
          <w:ilvl w:val="0"/>
          <w:numId w:val="49"/>
        </w:numPr>
        <w:shd w:val="clear" w:color="auto" w:fill="FFFFFF"/>
        <w:spacing w:line="360" w:lineRule="auto"/>
        <w:jc w:val="both"/>
        <w:rPr>
          <w:rFonts w:eastAsia="Times New Roman"/>
          <w:sz w:val="24"/>
          <w:szCs w:val="24"/>
        </w:rPr>
      </w:pPr>
      <w:r w:rsidRPr="001234B6">
        <w:rPr>
          <w:rFonts w:eastAsia="Times New Roman"/>
          <w:sz w:val="24"/>
          <w:szCs w:val="24"/>
        </w:rPr>
        <w:t>Копия труд</w:t>
      </w:r>
      <w:r w:rsidR="00312BEB" w:rsidRPr="00312BEB">
        <w:rPr>
          <w:rFonts w:eastAsia="Times New Roman"/>
          <w:sz w:val="24"/>
          <w:szCs w:val="24"/>
        </w:rPr>
        <w:t>овой книжки или выписка из нее.</w:t>
      </w:r>
      <w:r w:rsidR="00991598">
        <w:rPr>
          <w:rFonts w:eastAsia="Times New Roman"/>
          <w:sz w:val="24"/>
          <w:szCs w:val="24"/>
        </w:rPr>
        <w:t xml:space="preserve"> </w:t>
      </w:r>
      <w:r w:rsidRPr="001234B6">
        <w:rPr>
          <w:rFonts w:eastAsia="Times New Roman"/>
          <w:sz w:val="24"/>
          <w:szCs w:val="24"/>
        </w:rPr>
        <w:t>Копии трудовых договоров при работе по совместительству, копии соглашений</w:t>
      </w:r>
      <w:r w:rsidR="00312BEB" w:rsidRPr="00312BEB">
        <w:rPr>
          <w:rFonts w:eastAsia="Times New Roman"/>
          <w:sz w:val="24"/>
          <w:szCs w:val="24"/>
        </w:rPr>
        <w:t xml:space="preserve"> о расторжении таких договоров.</w:t>
      </w:r>
    </w:p>
    <w:p w14:paraId="2FC170F5" w14:textId="3D28239D" w:rsidR="005E433C" w:rsidRPr="00991598" w:rsidRDefault="005E433C" w:rsidP="00991598">
      <w:pPr>
        <w:pStyle w:val="a4"/>
        <w:numPr>
          <w:ilvl w:val="0"/>
          <w:numId w:val="49"/>
        </w:numPr>
        <w:shd w:val="clear" w:color="auto" w:fill="FFFFFF"/>
        <w:spacing w:line="360" w:lineRule="auto"/>
        <w:jc w:val="both"/>
        <w:rPr>
          <w:rFonts w:eastAsia="Times New Roman"/>
          <w:sz w:val="24"/>
          <w:szCs w:val="24"/>
        </w:rPr>
      </w:pPr>
      <w:r w:rsidRPr="00991598">
        <w:rPr>
          <w:rFonts w:eastAsia="Times New Roman"/>
          <w:sz w:val="24"/>
          <w:szCs w:val="24"/>
        </w:rPr>
        <w:t>Выписки из должностных инструкций из организаций, являющихся квалифицированными инвесторами по закону (если из трудовой книжки, трудового договора нельзя установить соответствие должности требованиям), или письма о выполнении должностных обязанностей, отвечающих требованиям.</w:t>
      </w:r>
      <w:r w:rsidRPr="00991598">
        <w:rPr>
          <w:rFonts w:eastAsia="Times New Roman"/>
          <w:sz w:val="24"/>
          <w:szCs w:val="24"/>
        </w:rPr>
        <w:br/>
        <w:t>Документы, подтверждающие факт совершения организацией, не являющейся квалифицированным инвестором в силу закона, сделок с финансовыми инструментами, или письмо из такой организации о совершении таких сделок с указанием объемов.</w:t>
      </w:r>
    </w:p>
    <w:p w14:paraId="3D5D246D" w14:textId="7F8820E5" w:rsidR="005E433C" w:rsidRPr="00991598" w:rsidRDefault="005E433C" w:rsidP="00913A35">
      <w:pPr>
        <w:pStyle w:val="a4"/>
        <w:numPr>
          <w:ilvl w:val="0"/>
          <w:numId w:val="49"/>
        </w:numPr>
        <w:shd w:val="clear" w:color="auto" w:fill="FFFFFF"/>
        <w:spacing w:line="360" w:lineRule="auto"/>
        <w:jc w:val="both"/>
        <w:rPr>
          <w:rFonts w:ascii="Arial" w:eastAsia="Times New Roman" w:hAnsi="Arial" w:cs="Arial"/>
          <w:color w:val="000000"/>
          <w:sz w:val="21"/>
          <w:szCs w:val="21"/>
        </w:rPr>
      </w:pPr>
      <w:r w:rsidRPr="001234B6">
        <w:rPr>
          <w:rFonts w:eastAsia="Times New Roman"/>
          <w:sz w:val="24"/>
          <w:szCs w:val="24"/>
        </w:rPr>
        <w:t>Копии диплома (без листа с оценками), аттестатов, сертификатов, иных подтверждающих документов.</w:t>
      </w:r>
    </w:p>
    <w:p w14:paraId="5BCA83DB" w14:textId="77777777" w:rsidR="00991598" w:rsidRDefault="00472218" w:rsidP="00991598">
      <w:pPr>
        <w:spacing w:line="360" w:lineRule="auto"/>
        <w:contextualSpacing/>
        <w:jc w:val="both"/>
        <w:rPr>
          <w:rFonts w:eastAsia="Times New Roman"/>
          <w:sz w:val="24"/>
          <w:szCs w:val="24"/>
        </w:rPr>
      </w:pPr>
      <w:bookmarkStart w:id="8" w:name="_Hlk47632627"/>
      <w:r>
        <w:rPr>
          <w:rFonts w:eastAsia="Times New Roman"/>
          <w:bCs/>
          <w:color w:val="00000A"/>
          <w:sz w:val="24"/>
          <w:szCs w:val="24"/>
        </w:rPr>
        <w:t>4</w:t>
      </w:r>
      <w:r w:rsidR="00312BEB">
        <w:rPr>
          <w:rFonts w:eastAsia="Times New Roman"/>
          <w:bCs/>
          <w:color w:val="00000A"/>
          <w:sz w:val="24"/>
          <w:szCs w:val="24"/>
        </w:rPr>
        <w:t xml:space="preserve">.3.2. </w:t>
      </w:r>
      <w:r w:rsidR="00312BEB" w:rsidRPr="00026461">
        <w:rPr>
          <w:rFonts w:eastAsia="Times New Roman"/>
          <w:b/>
          <w:bCs/>
          <w:sz w:val="24"/>
          <w:szCs w:val="24"/>
        </w:rPr>
        <w:t>Для</w:t>
      </w:r>
      <w:r w:rsidR="00991598" w:rsidRPr="00026461">
        <w:rPr>
          <w:rFonts w:eastAsia="Times New Roman"/>
          <w:b/>
          <w:bCs/>
          <w:sz w:val="24"/>
          <w:szCs w:val="24"/>
        </w:rPr>
        <w:t xml:space="preserve"> Заемщика</w:t>
      </w:r>
      <w:r w:rsidR="00991598">
        <w:rPr>
          <w:rFonts w:eastAsia="Times New Roman"/>
          <w:sz w:val="24"/>
          <w:szCs w:val="24"/>
        </w:rPr>
        <w:t>:</w:t>
      </w:r>
    </w:p>
    <w:p w14:paraId="3A1CF87A" w14:textId="3FA6FE22" w:rsidR="00312BEB" w:rsidRPr="00991598" w:rsidRDefault="00991598" w:rsidP="00991598">
      <w:pPr>
        <w:spacing w:line="360" w:lineRule="auto"/>
        <w:contextualSpacing/>
        <w:jc w:val="both"/>
        <w:rPr>
          <w:rFonts w:eastAsia="Times New Roman"/>
          <w:bCs/>
          <w:color w:val="00000A"/>
          <w:sz w:val="24"/>
          <w:szCs w:val="24"/>
        </w:rPr>
      </w:pPr>
      <w:r w:rsidRPr="00026461">
        <w:rPr>
          <w:rFonts w:eastAsia="Times New Roman"/>
          <w:sz w:val="24"/>
          <w:szCs w:val="24"/>
          <w:u w:val="single"/>
        </w:rPr>
        <w:t>Для</w:t>
      </w:r>
      <w:r w:rsidR="00312BEB" w:rsidRPr="00026461">
        <w:rPr>
          <w:rFonts w:eastAsia="Times New Roman"/>
          <w:sz w:val="24"/>
          <w:szCs w:val="24"/>
          <w:u w:val="single"/>
        </w:rPr>
        <w:t xml:space="preserve"> индивидуального предпринимателя</w:t>
      </w:r>
      <w:r>
        <w:rPr>
          <w:rFonts w:eastAsia="Times New Roman"/>
          <w:sz w:val="24"/>
          <w:szCs w:val="24"/>
        </w:rPr>
        <w:t>:</w:t>
      </w:r>
      <w:r w:rsidR="00312BEB" w:rsidRPr="001234B6">
        <w:rPr>
          <w:rFonts w:eastAsia="Times New Roman"/>
          <w:sz w:val="24"/>
          <w:szCs w:val="24"/>
        </w:rPr>
        <w:t xml:space="preserve"> </w:t>
      </w:r>
    </w:p>
    <w:p w14:paraId="04754088"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фамилия, имя, отчество, </w:t>
      </w:r>
    </w:p>
    <w:p w14:paraId="21395D93"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дата рождения, </w:t>
      </w:r>
    </w:p>
    <w:p w14:paraId="30C7A4C6"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место рождения, </w:t>
      </w:r>
    </w:p>
    <w:p w14:paraId="760907A2"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паспортные данные: серия и номер, дата выдачи, кем выдан, код подразделения,</w:t>
      </w:r>
    </w:p>
    <w:p w14:paraId="5376CB89"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адрес регистрации и адрес места жительства, </w:t>
      </w:r>
    </w:p>
    <w:p w14:paraId="0F6B2003"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ИНН, </w:t>
      </w:r>
    </w:p>
    <w:p w14:paraId="1BB7D362"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основной государственный регистрационный номер индивидуального предпринимателя (ОГРНИП),</w:t>
      </w:r>
    </w:p>
    <w:p w14:paraId="2D93841F" w14:textId="52500CFA" w:rsidR="00312BEB" w:rsidRPr="001234B6" w:rsidRDefault="00312BEB" w:rsidP="00913A35">
      <w:pPr>
        <w:spacing w:line="360" w:lineRule="auto"/>
        <w:rPr>
          <w:rFonts w:eastAsia="Times New Roman"/>
          <w:sz w:val="24"/>
          <w:szCs w:val="24"/>
        </w:rPr>
      </w:pPr>
      <w:r w:rsidRPr="001234B6">
        <w:rPr>
          <w:rFonts w:eastAsia="Times New Roman"/>
          <w:sz w:val="24"/>
          <w:szCs w:val="24"/>
        </w:rPr>
        <w:lastRenderedPageBreak/>
        <w:t xml:space="preserve">- загружаются паспорт РФ (первая страница и страница с адресом регистрации по месту жительства). </w:t>
      </w:r>
    </w:p>
    <w:p w14:paraId="6AF03D06" w14:textId="2306AE0E"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2) </w:t>
      </w:r>
      <w:r w:rsidRPr="00026461">
        <w:rPr>
          <w:rFonts w:eastAsia="Times New Roman"/>
          <w:sz w:val="24"/>
          <w:szCs w:val="24"/>
          <w:u w:val="single"/>
        </w:rPr>
        <w:t>Для юридического лица</w:t>
      </w:r>
      <w:r w:rsidR="00026461" w:rsidRPr="00026461">
        <w:rPr>
          <w:rFonts w:eastAsia="Times New Roman"/>
          <w:sz w:val="24"/>
          <w:szCs w:val="24"/>
          <w:u w:val="single"/>
        </w:rPr>
        <w:t>:</w:t>
      </w:r>
    </w:p>
    <w:p w14:paraId="1D61F71C"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 наименование юридического лица,</w:t>
      </w:r>
    </w:p>
    <w:p w14:paraId="52519E40"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юридический адрес (адрес места нахождения) </w:t>
      </w:r>
    </w:p>
    <w:p w14:paraId="2030D61E"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адрес получения корреспонденции, </w:t>
      </w:r>
    </w:p>
    <w:p w14:paraId="0C9300B6"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основной государственный регистрационный номер (ОГРН), </w:t>
      </w:r>
    </w:p>
    <w:p w14:paraId="7E8F085A"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идентификационный номер налогоплательщика (ИНН)</w:t>
      </w:r>
    </w:p>
    <w:p w14:paraId="115DCD71" w14:textId="77777777" w:rsidR="00312BEB" w:rsidRDefault="00312BEB" w:rsidP="00913A35">
      <w:pPr>
        <w:spacing w:line="360" w:lineRule="auto"/>
        <w:rPr>
          <w:rFonts w:eastAsia="Times New Roman"/>
          <w:sz w:val="24"/>
          <w:szCs w:val="24"/>
        </w:rPr>
      </w:pPr>
      <w:r w:rsidRPr="001234B6">
        <w:rPr>
          <w:rFonts w:eastAsia="Times New Roman"/>
          <w:sz w:val="24"/>
          <w:szCs w:val="24"/>
        </w:rPr>
        <w:t xml:space="preserve">- загружаются: - решение/протокол уполномоченного органа об избрании единоличного исполнительного органа; </w:t>
      </w:r>
    </w:p>
    <w:p w14:paraId="5040546A" w14:textId="6C2313EF" w:rsidR="00312BEB" w:rsidRPr="001234B6" w:rsidRDefault="00312BEB" w:rsidP="00913A35">
      <w:pPr>
        <w:spacing w:line="360" w:lineRule="auto"/>
        <w:rPr>
          <w:rFonts w:eastAsia="Times New Roman"/>
          <w:sz w:val="24"/>
          <w:szCs w:val="24"/>
        </w:rPr>
      </w:pPr>
      <w:r w:rsidRPr="001234B6">
        <w:rPr>
          <w:rFonts w:eastAsia="Times New Roman"/>
          <w:sz w:val="24"/>
          <w:szCs w:val="24"/>
        </w:rPr>
        <w:t>- приказ о назначении единоличного исполнительного органа</w:t>
      </w:r>
      <w:r>
        <w:rPr>
          <w:rFonts w:eastAsia="Times New Roman"/>
          <w:sz w:val="24"/>
          <w:szCs w:val="24"/>
        </w:rPr>
        <w:t>.</w:t>
      </w:r>
    </w:p>
    <w:p w14:paraId="4EF339C1"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Регистрации единоличного исполнительного органа такого юридического лица в качестве Инвестора-физического лица:</w:t>
      </w:r>
    </w:p>
    <w:p w14:paraId="63FB7362"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фамилия, имя, отчество,</w:t>
      </w:r>
    </w:p>
    <w:p w14:paraId="40866160"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дата рождения, </w:t>
      </w:r>
    </w:p>
    <w:p w14:paraId="7E52737E"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место рождения, </w:t>
      </w:r>
    </w:p>
    <w:p w14:paraId="3C259DE3"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паспортные данные: серия и номер, дата выдачи, кем выдан, код подразделения, </w:t>
      </w:r>
    </w:p>
    <w:p w14:paraId="0A26E3B6"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адрес регистрации и адрес места жительства, ИНН (при наличии)</w:t>
      </w:r>
    </w:p>
    <w:p w14:paraId="10FA7338" w14:textId="77777777" w:rsidR="00312BEB" w:rsidRPr="001234B6" w:rsidRDefault="00312BEB" w:rsidP="00913A35">
      <w:pPr>
        <w:spacing w:line="360" w:lineRule="auto"/>
        <w:rPr>
          <w:rFonts w:eastAsia="Times New Roman"/>
          <w:sz w:val="24"/>
          <w:szCs w:val="24"/>
        </w:rPr>
      </w:pPr>
      <w:r w:rsidRPr="001234B6">
        <w:rPr>
          <w:rFonts w:eastAsia="Times New Roman"/>
          <w:sz w:val="24"/>
          <w:szCs w:val="24"/>
        </w:rPr>
        <w:t>- загружается паспорт РФ</w:t>
      </w:r>
    </w:p>
    <w:p w14:paraId="1C9FA665" w14:textId="640EAE02" w:rsidR="00312BEB" w:rsidRPr="001234B6" w:rsidRDefault="00312BEB" w:rsidP="00913A35">
      <w:pPr>
        <w:spacing w:line="360" w:lineRule="auto"/>
        <w:rPr>
          <w:rFonts w:eastAsia="Times New Roman"/>
          <w:sz w:val="24"/>
          <w:szCs w:val="24"/>
        </w:rPr>
      </w:pPr>
      <w:r w:rsidRPr="001234B6">
        <w:rPr>
          <w:rFonts w:eastAsia="Times New Roman"/>
          <w:sz w:val="24"/>
          <w:szCs w:val="24"/>
        </w:rPr>
        <w:t xml:space="preserve"> Возможность регистрации юридических лиц (Инвесторов), в которых регистрирующее физическое лицо является представителем по доверенности (или иному предоставляющему полномочия документу) не предоставляется и прямо запрещена настоящими Правилами.) </w:t>
      </w:r>
    </w:p>
    <w:bookmarkEnd w:id="8"/>
    <w:p w14:paraId="0DF23E0C" w14:textId="49837D71" w:rsidR="00C7255D" w:rsidRDefault="00472218" w:rsidP="00913A35">
      <w:pPr>
        <w:spacing w:line="360" w:lineRule="auto"/>
        <w:contextualSpacing/>
        <w:jc w:val="both"/>
        <w:rPr>
          <w:rFonts w:eastAsia="Times New Roman"/>
          <w:bCs/>
          <w:color w:val="00000A"/>
          <w:sz w:val="24"/>
          <w:szCs w:val="24"/>
        </w:rPr>
      </w:pPr>
      <w:r>
        <w:rPr>
          <w:rFonts w:eastAsia="Times New Roman"/>
          <w:bCs/>
          <w:color w:val="00000A"/>
          <w:sz w:val="24"/>
          <w:szCs w:val="24"/>
        </w:rPr>
        <w:t>4</w:t>
      </w:r>
      <w:r w:rsidR="00022BE8" w:rsidRPr="00022BE8">
        <w:rPr>
          <w:rFonts w:eastAsia="Times New Roman"/>
          <w:bCs/>
          <w:color w:val="00000A"/>
          <w:sz w:val="24"/>
          <w:szCs w:val="24"/>
        </w:rPr>
        <w:t>.4. По</w:t>
      </w:r>
      <w:r w:rsidR="00C7255D">
        <w:rPr>
          <w:rFonts w:eastAsia="Times New Roman"/>
          <w:bCs/>
          <w:color w:val="00000A"/>
          <w:sz w:val="24"/>
          <w:szCs w:val="24"/>
        </w:rPr>
        <w:t xml:space="preserve">сле заполнения </w:t>
      </w:r>
      <w:r w:rsidR="00022BE8" w:rsidRPr="00022BE8">
        <w:rPr>
          <w:rFonts w:eastAsia="Times New Roman"/>
          <w:bCs/>
          <w:color w:val="00000A"/>
          <w:sz w:val="24"/>
          <w:szCs w:val="24"/>
        </w:rPr>
        <w:t>регистрационной формы</w:t>
      </w:r>
      <w:r w:rsidR="00C7255D">
        <w:rPr>
          <w:rFonts w:eastAsia="Times New Roman"/>
          <w:bCs/>
          <w:color w:val="00000A"/>
          <w:sz w:val="24"/>
          <w:szCs w:val="24"/>
        </w:rPr>
        <w:t xml:space="preserve"> и прохождения идентификации</w:t>
      </w:r>
      <w:r w:rsidR="00022BE8" w:rsidRPr="00022BE8">
        <w:rPr>
          <w:rFonts w:eastAsia="Times New Roman"/>
          <w:bCs/>
          <w:color w:val="00000A"/>
          <w:sz w:val="24"/>
          <w:szCs w:val="24"/>
        </w:rPr>
        <w:t xml:space="preserve"> заемщик подтверждает (посредством проставления соответствующей галочки в </w:t>
      </w:r>
      <w:r w:rsidR="00C7255D">
        <w:rPr>
          <w:rFonts w:eastAsia="Times New Roman"/>
          <w:bCs/>
          <w:color w:val="00000A"/>
          <w:sz w:val="24"/>
          <w:szCs w:val="24"/>
        </w:rPr>
        <w:t>соответствующем поле</w:t>
      </w:r>
      <w:r w:rsidR="00022BE8" w:rsidRPr="00022BE8">
        <w:rPr>
          <w:rFonts w:eastAsia="Times New Roman"/>
          <w:bCs/>
          <w:color w:val="00000A"/>
          <w:sz w:val="24"/>
          <w:szCs w:val="24"/>
        </w:rPr>
        <w:t>):</w:t>
      </w:r>
    </w:p>
    <w:p w14:paraId="24ADE41F" w14:textId="77777777" w:rsidR="00C7255D" w:rsidRDefault="00022BE8" w:rsidP="00913A35">
      <w:pPr>
        <w:spacing w:line="360" w:lineRule="auto"/>
        <w:contextualSpacing/>
        <w:jc w:val="both"/>
        <w:rPr>
          <w:rFonts w:eastAsia="Times New Roman"/>
          <w:bCs/>
          <w:color w:val="00000A"/>
          <w:sz w:val="24"/>
          <w:szCs w:val="24"/>
        </w:rPr>
      </w:pPr>
      <w:r w:rsidRPr="00022BE8">
        <w:rPr>
          <w:rFonts w:eastAsia="Times New Roman"/>
          <w:bCs/>
          <w:color w:val="00000A"/>
          <w:sz w:val="24"/>
          <w:szCs w:val="24"/>
        </w:rPr>
        <w:t xml:space="preserve"> - верность предоставленных данных и документов, </w:t>
      </w:r>
    </w:p>
    <w:p w14:paraId="4FFD0254" w14:textId="77777777" w:rsidR="00C7255D" w:rsidRDefault="00022BE8" w:rsidP="00913A35">
      <w:pPr>
        <w:spacing w:line="360" w:lineRule="auto"/>
        <w:contextualSpacing/>
        <w:jc w:val="both"/>
        <w:rPr>
          <w:rFonts w:eastAsia="Times New Roman"/>
          <w:bCs/>
          <w:color w:val="00000A"/>
          <w:sz w:val="24"/>
          <w:szCs w:val="24"/>
        </w:rPr>
      </w:pPr>
      <w:r w:rsidRPr="00022BE8">
        <w:rPr>
          <w:rFonts w:eastAsia="Times New Roman"/>
          <w:bCs/>
          <w:color w:val="00000A"/>
          <w:sz w:val="24"/>
          <w:szCs w:val="24"/>
        </w:rPr>
        <w:t xml:space="preserve">- направление заявление на присоединение к Правилам и заключение договора на оказание Оператором услуг по привлечению инвестиций. </w:t>
      </w:r>
    </w:p>
    <w:p w14:paraId="50C3C534" w14:textId="77777777" w:rsidR="00312BEB" w:rsidRDefault="00022BE8" w:rsidP="00913A35">
      <w:pPr>
        <w:spacing w:line="360" w:lineRule="auto"/>
        <w:contextualSpacing/>
        <w:jc w:val="both"/>
        <w:rPr>
          <w:rFonts w:eastAsia="Times New Roman"/>
          <w:color w:val="00000A"/>
          <w:sz w:val="24"/>
          <w:szCs w:val="24"/>
        </w:rPr>
      </w:pPr>
      <w:r w:rsidRPr="00022BE8">
        <w:rPr>
          <w:rFonts w:eastAsia="Times New Roman"/>
          <w:bCs/>
          <w:color w:val="00000A"/>
          <w:sz w:val="24"/>
          <w:szCs w:val="24"/>
        </w:rPr>
        <w:t xml:space="preserve">Подтверждение указанных выше действий/подписание соответствующих документов осуществляется посредством </w:t>
      </w:r>
      <w:r w:rsidR="00C7255D">
        <w:rPr>
          <w:rFonts w:eastAsia="Times New Roman"/>
          <w:bCs/>
          <w:color w:val="00000A"/>
          <w:sz w:val="24"/>
          <w:szCs w:val="24"/>
        </w:rPr>
        <w:t>АС</w:t>
      </w:r>
      <w:r w:rsidRPr="00022BE8">
        <w:rPr>
          <w:rFonts w:eastAsia="Times New Roman"/>
          <w:bCs/>
          <w:color w:val="00000A"/>
          <w:sz w:val="24"/>
          <w:szCs w:val="24"/>
        </w:rPr>
        <w:t>П.</w:t>
      </w:r>
    </w:p>
    <w:p w14:paraId="63E36C6B" w14:textId="72336719" w:rsidR="00853903" w:rsidRPr="00C30AA8" w:rsidRDefault="00472218" w:rsidP="00913A35">
      <w:pPr>
        <w:spacing w:line="360" w:lineRule="auto"/>
        <w:contextualSpacing/>
        <w:jc w:val="both"/>
        <w:rPr>
          <w:rFonts w:eastAsia="Times New Roman"/>
          <w:color w:val="00000A"/>
          <w:sz w:val="24"/>
          <w:szCs w:val="24"/>
        </w:rPr>
      </w:pPr>
      <w:r>
        <w:rPr>
          <w:rFonts w:eastAsia="Times New Roman"/>
          <w:color w:val="00000A"/>
          <w:sz w:val="24"/>
          <w:szCs w:val="24"/>
        </w:rPr>
        <w:t>4</w:t>
      </w:r>
      <w:r w:rsidR="00022BE8" w:rsidRPr="00286EE3">
        <w:rPr>
          <w:rFonts w:eastAsia="Times New Roman"/>
          <w:color w:val="00000A"/>
          <w:sz w:val="24"/>
          <w:szCs w:val="24"/>
        </w:rPr>
        <w:t>.</w:t>
      </w:r>
      <w:r w:rsidR="00312BEB">
        <w:rPr>
          <w:rFonts w:eastAsia="Times New Roman"/>
          <w:color w:val="00000A"/>
          <w:sz w:val="24"/>
          <w:szCs w:val="24"/>
        </w:rPr>
        <w:t>5</w:t>
      </w:r>
      <w:r w:rsidR="00022BE8" w:rsidRPr="00944D23">
        <w:rPr>
          <w:rFonts w:eastAsia="Times New Roman"/>
          <w:color w:val="00000A"/>
          <w:sz w:val="24"/>
          <w:szCs w:val="24"/>
        </w:rPr>
        <w:t>. В случае положительного результата проверки Оператором Платформы всех предоставленных в целях Регистрации Инвестора сведений и документов:</w:t>
      </w:r>
    </w:p>
    <w:p w14:paraId="3BCE86D1" w14:textId="05FFB7DD" w:rsidR="00286EE3" w:rsidRDefault="00944D23" w:rsidP="00913A35">
      <w:pPr>
        <w:spacing w:line="360" w:lineRule="auto"/>
        <w:jc w:val="both"/>
        <w:rPr>
          <w:rFonts w:eastAsia="Times New Roman"/>
          <w:color w:val="00000A"/>
          <w:sz w:val="24"/>
          <w:szCs w:val="24"/>
        </w:rPr>
      </w:pPr>
      <w:bookmarkStart w:id="9" w:name="_Hlk47577289"/>
      <w:r w:rsidRPr="00C30AA8">
        <w:rPr>
          <w:rFonts w:eastAsia="Times New Roman"/>
          <w:color w:val="00000A"/>
          <w:sz w:val="24"/>
          <w:szCs w:val="24"/>
        </w:rPr>
        <w:t>Регистрация Заемщика считается завершённой</w:t>
      </w:r>
      <w:r w:rsidR="00286EE3">
        <w:rPr>
          <w:rFonts w:eastAsia="Times New Roman"/>
          <w:color w:val="00000A"/>
          <w:sz w:val="24"/>
          <w:szCs w:val="24"/>
        </w:rPr>
        <w:t xml:space="preserve"> и </w:t>
      </w:r>
      <w:r w:rsidRPr="00C30AA8">
        <w:rPr>
          <w:rFonts w:eastAsia="Times New Roman"/>
          <w:color w:val="00000A"/>
          <w:sz w:val="24"/>
          <w:szCs w:val="24"/>
        </w:rPr>
        <w:t xml:space="preserve">Заемщик считается присоединившимся к Договору на оказание услуг </w:t>
      </w:r>
      <w:r w:rsidR="00EA5546">
        <w:rPr>
          <w:rFonts w:eastAsia="Times New Roman"/>
          <w:color w:val="00000A"/>
          <w:sz w:val="24"/>
          <w:szCs w:val="24"/>
        </w:rPr>
        <w:t>по</w:t>
      </w:r>
      <w:r w:rsidRPr="00C30AA8">
        <w:rPr>
          <w:rFonts w:eastAsia="Times New Roman"/>
          <w:color w:val="00000A"/>
          <w:sz w:val="24"/>
          <w:szCs w:val="24"/>
        </w:rPr>
        <w:t xml:space="preserve"> привлечени</w:t>
      </w:r>
      <w:r w:rsidR="00EA5546">
        <w:rPr>
          <w:rFonts w:eastAsia="Times New Roman"/>
          <w:color w:val="00000A"/>
          <w:sz w:val="24"/>
          <w:szCs w:val="24"/>
        </w:rPr>
        <w:t>ю</w:t>
      </w:r>
      <w:r w:rsidRPr="00C30AA8">
        <w:rPr>
          <w:rFonts w:eastAsia="Times New Roman"/>
          <w:color w:val="00000A"/>
          <w:sz w:val="24"/>
          <w:szCs w:val="24"/>
        </w:rPr>
        <w:t xml:space="preserve"> инвестиций, в подтверждение чего Оператор </w:t>
      </w:r>
      <w:r w:rsidRPr="00C30AA8">
        <w:rPr>
          <w:rFonts w:eastAsia="Times New Roman"/>
          <w:color w:val="00000A"/>
          <w:sz w:val="24"/>
          <w:szCs w:val="24"/>
        </w:rPr>
        <w:lastRenderedPageBreak/>
        <w:t>активирует функции ЛК</w:t>
      </w:r>
      <w:r w:rsidR="00286EE3" w:rsidRPr="00C30AA8">
        <w:rPr>
          <w:rFonts w:eastAsia="Times New Roman"/>
          <w:color w:val="00000A"/>
          <w:sz w:val="24"/>
          <w:szCs w:val="24"/>
        </w:rPr>
        <w:t xml:space="preserve"> </w:t>
      </w:r>
      <w:r w:rsidRPr="00C30AA8">
        <w:rPr>
          <w:rFonts w:eastAsia="Times New Roman"/>
          <w:color w:val="00000A"/>
          <w:sz w:val="24"/>
          <w:szCs w:val="24"/>
        </w:rPr>
        <w:t xml:space="preserve">Заемщика для заключения с Инвесторами Договоров займа с помощью информационных технологий и технических средств </w:t>
      </w:r>
      <w:r w:rsidR="00286EE3">
        <w:rPr>
          <w:rFonts w:eastAsia="Times New Roman"/>
          <w:color w:val="00000A"/>
          <w:sz w:val="24"/>
          <w:szCs w:val="24"/>
        </w:rPr>
        <w:t>Оператора платформы;</w:t>
      </w:r>
    </w:p>
    <w:p w14:paraId="5F7A0D00" w14:textId="77777777" w:rsidR="00286EE3" w:rsidRDefault="00944D23" w:rsidP="00913A35">
      <w:pPr>
        <w:spacing w:line="360" w:lineRule="auto"/>
        <w:jc w:val="both"/>
        <w:rPr>
          <w:rFonts w:eastAsia="Times New Roman"/>
          <w:color w:val="00000A"/>
          <w:sz w:val="24"/>
          <w:szCs w:val="24"/>
        </w:rPr>
      </w:pPr>
      <w:r w:rsidRPr="00C30AA8">
        <w:rPr>
          <w:rFonts w:eastAsia="Times New Roman"/>
          <w:color w:val="00000A"/>
          <w:sz w:val="24"/>
          <w:szCs w:val="24"/>
        </w:rPr>
        <w:t xml:space="preserve">- правомочность доступа заемщика к </w:t>
      </w:r>
      <w:r w:rsidR="00286EE3">
        <w:rPr>
          <w:rFonts w:eastAsia="Times New Roman"/>
          <w:color w:val="00000A"/>
          <w:sz w:val="24"/>
          <w:szCs w:val="24"/>
        </w:rPr>
        <w:t>платформе считается</w:t>
      </w:r>
      <w:r w:rsidRPr="00C30AA8">
        <w:rPr>
          <w:rFonts w:eastAsia="Times New Roman"/>
          <w:color w:val="00000A"/>
          <w:sz w:val="24"/>
          <w:szCs w:val="24"/>
        </w:rPr>
        <w:t xml:space="preserve"> удостоверенной; </w:t>
      </w:r>
    </w:p>
    <w:p w14:paraId="1D1EEC68" w14:textId="77777777" w:rsidR="00286EE3" w:rsidRDefault="00944D23" w:rsidP="00913A35">
      <w:pPr>
        <w:spacing w:line="360" w:lineRule="auto"/>
        <w:jc w:val="both"/>
        <w:rPr>
          <w:rFonts w:eastAsia="Times New Roman"/>
          <w:color w:val="00000A"/>
          <w:sz w:val="24"/>
          <w:szCs w:val="24"/>
        </w:rPr>
      </w:pPr>
      <w:r w:rsidRPr="00C30AA8">
        <w:rPr>
          <w:rFonts w:eastAsia="Times New Roman"/>
          <w:color w:val="00000A"/>
          <w:sz w:val="24"/>
          <w:szCs w:val="24"/>
        </w:rPr>
        <w:t xml:space="preserve">- полномочия Руководителя заемщика на заключение Договоров займа от своего лица подтвержденными; </w:t>
      </w:r>
    </w:p>
    <w:p w14:paraId="0531A543" w14:textId="77777777" w:rsidR="00286EE3" w:rsidRDefault="00944D23" w:rsidP="00913A35">
      <w:pPr>
        <w:spacing w:line="360" w:lineRule="auto"/>
        <w:jc w:val="both"/>
        <w:rPr>
          <w:rFonts w:eastAsia="Times New Roman"/>
          <w:color w:val="00000A"/>
          <w:sz w:val="24"/>
          <w:szCs w:val="24"/>
        </w:rPr>
      </w:pPr>
      <w:r w:rsidRPr="00C30AA8">
        <w:rPr>
          <w:rFonts w:eastAsia="Times New Roman"/>
          <w:color w:val="00000A"/>
          <w:sz w:val="24"/>
          <w:szCs w:val="24"/>
        </w:rPr>
        <w:t xml:space="preserve">- реквизиты Заемщика для проведения расчетов по Договорам займа, полученные Оператором из платежного поручения подтвержденными. </w:t>
      </w:r>
    </w:p>
    <w:bookmarkEnd w:id="9"/>
    <w:p w14:paraId="6F0A5B80" w14:textId="5F8FAB10" w:rsidR="0044647D" w:rsidRDefault="00944D23" w:rsidP="00913A35">
      <w:pPr>
        <w:spacing w:line="360" w:lineRule="auto"/>
        <w:jc w:val="both"/>
        <w:rPr>
          <w:rFonts w:eastAsia="Times New Roman"/>
          <w:color w:val="00000A"/>
          <w:sz w:val="24"/>
          <w:szCs w:val="24"/>
        </w:rPr>
      </w:pPr>
      <w:r w:rsidRPr="00C30AA8">
        <w:rPr>
          <w:rFonts w:eastAsia="Times New Roman"/>
          <w:color w:val="00000A"/>
          <w:sz w:val="24"/>
          <w:szCs w:val="24"/>
        </w:rPr>
        <w:t xml:space="preserve">В случае непредставления каких-либо документов/сведений Оператор вправе отказать в приеме такого заявителя на обслуживание и в заключении с ним соответствующего договора. </w:t>
      </w:r>
      <w:r w:rsidR="00472218">
        <w:rPr>
          <w:rFonts w:eastAsia="Times New Roman"/>
          <w:color w:val="00000A"/>
          <w:sz w:val="24"/>
          <w:szCs w:val="24"/>
        </w:rPr>
        <w:t>4</w:t>
      </w:r>
      <w:r w:rsidRPr="00C30AA8">
        <w:rPr>
          <w:rFonts w:eastAsia="Times New Roman"/>
          <w:color w:val="00000A"/>
          <w:sz w:val="24"/>
          <w:szCs w:val="24"/>
        </w:rPr>
        <w:t>.</w:t>
      </w:r>
      <w:r w:rsidR="00312BEB">
        <w:rPr>
          <w:rFonts w:eastAsia="Times New Roman"/>
          <w:color w:val="00000A"/>
          <w:sz w:val="24"/>
          <w:szCs w:val="24"/>
        </w:rPr>
        <w:t>6</w:t>
      </w:r>
      <w:r w:rsidRPr="00C30AA8">
        <w:rPr>
          <w:rFonts w:eastAsia="Times New Roman"/>
          <w:color w:val="00000A"/>
          <w:sz w:val="24"/>
          <w:szCs w:val="24"/>
        </w:rPr>
        <w:t xml:space="preserve">. Регистрация считается завершенной, а Заемщик считается присоединившимся к Правилам/заключившим Договор об оказании услуг по привлечению инвестиций и получает полный доступ к Платформе в качестве Заемщика, если он совершил следующие последовательные действия: </w:t>
      </w:r>
    </w:p>
    <w:p w14:paraId="7336F401" w14:textId="77777777" w:rsidR="0044647D"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(1) ознакомился с условиями Правил и всех приложений к ним. Совершение Пользователем (Руководителем Пользователя) действий по регистрации является подтверждением ознакомления Пользователя, в том числе Руководителя Пользователя, с Правилами;</w:t>
      </w:r>
    </w:p>
    <w:p w14:paraId="74198DFA" w14:textId="77777777" w:rsidR="0044647D"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 (2) предоставил все необходимые сведения и документы для идентификации в соответствии с Законодательством и для Регистрации в соответствии с Правилами;</w:t>
      </w:r>
    </w:p>
    <w:p w14:paraId="4C4E28BE" w14:textId="26FC785C" w:rsidR="0044647D"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 (3) подтвердил присоединение к Правилам путем подписания и </w:t>
      </w:r>
      <w:r w:rsidR="00026461">
        <w:rPr>
          <w:rFonts w:eastAsia="Times New Roman"/>
          <w:color w:val="00000A"/>
          <w:sz w:val="24"/>
          <w:szCs w:val="24"/>
        </w:rPr>
        <w:t xml:space="preserve">выражения согласия </w:t>
      </w:r>
      <w:r w:rsidRPr="00C30AA8">
        <w:rPr>
          <w:rFonts w:eastAsia="Times New Roman"/>
          <w:color w:val="00000A"/>
          <w:sz w:val="24"/>
          <w:szCs w:val="24"/>
        </w:rPr>
        <w:t>о присоединении к Правилам</w:t>
      </w:r>
      <w:r w:rsidR="0044647D">
        <w:rPr>
          <w:rFonts w:eastAsia="Times New Roman"/>
          <w:color w:val="00000A"/>
          <w:sz w:val="24"/>
          <w:szCs w:val="24"/>
        </w:rPr>
        <w:t>;</w:t>
      </w:r>
      <w:r w:rsidR="0044647D" w:rsidRPr="00C30AA8">
        <w:rPr>
          <w:rFonts w:eastAsia="Times New Roman"/>
          <w:color w:val="00000A"/>
          <w:sz w:val="24"/>
          <w:szCs w:val="24"/>
        </w:rPr>
        <w:t xml:space="preserve"> </w:t>
      </w:r>
    </w:p>
    <w:p w14:paraId="11D76FBA" w14:textId="77777777" w:rsidR="0044647D"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Договор об оказании услуг по привлечению инвестиций считается заключенным при условии выполнения всех вышеуказанных условий. </w:t>
      </w:r>
    </w:p>
    <w:p w14:paraId="500BABD7" w14:textId="635D8416" w:rsidR="0044647D" w:rsidRDefault="00472218" w:rsidP="00495916">
      <w:pPr>
        <w:spacing w:line="360" w:lineRule="auto"/>
        <w:jc w:val="both"/>
        <w:rPr>
          <w:rFonts w:eastAsia="Times New Roman"/>
          <w:color w:val="00000A"/>
          <w:sz w:val="24"/>
          <w:szCs w:val="24"/>
        </w:rPr>
      </w:pPr>
      <w:r>
        <w:rPr>
          <w:rFonts w:eastAsia="Times New Roman"/>
          <w:color w:val="00000A"/>
          <w:sz w:val="24"/>
          <w:szCs w:val="24"/>
        </w:rPr>
        <w:t>4</w:t>
      </w:r>
      <w:r w:rsidR="00944D23" w:rsidRPr="00C30AA8">
        <w:rPr>
          <w:rFonts w:eastAsia="Times New Roman"/>
          <w:color w:val="00000A"/>
          <w:sz w:val="24"/>
          <w:szCs w:val="24"/>
        </w:rPr>
        <w:t>.</w:t>
      </w:r>
      <w:r w:rsidR="00312BEB">
        <w:rPr>
          <w:rFonts w:eastAsia="Times New Roman"/>
          <w:color w:val="00000A"/>
          <w:sz w:val="24"/>
          <w:szCs w:val="24"/>
        </w:rPr>
        <w:t>7</w:t>
      </w:r>
      <w:r w:rsidR="00944D23" w:rsidRPr="00C30AA8">
        <w:rPr>
          <w:rFonts w:eastAsia="Times New Roman"/>
          <w:color w:val="00000A"/>
          <w:sz w:val="24"/>
          <w:szCs w:val="24"/>
        </w:rPr>
        <w:t>. Условия Договора об оказании услуг по привлечению инвестиций содержатся в</w:t>
      </w:r>
      <w:r w:rsidR="0044647D">
        <w:rPr>
          <w:rFonts w:eastAsia="Times New Roman"/>
          <w:color w:val="00000A"/>
          <w:sz w:val="24"/>
          <w:szCs w:val="24"/>
        </w:rPr>
        <w:t xml:space="preserve"> Соответствующем разделе сайта Платформы</w:t>
      </w:r>
      <w:r w:rsidR="00944D23" w:rsidRPr="00C30AA8">
        <w:rPr>
          <w:rFonts w:eastAsia="Times New Roman"/>
          <w:color w:val="00000A"/>
          <w:sz w:val="24"/>
          <w:szCs w:val="24"/>
        </w:rPr>
        <w:t>.</w:t>
      </w:r>
    </w:p>
    <w:p w14:paraId="0055FCFE" w14:textId="1B5ED6E8" w:rsidR="0044647D"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 </w:t>
      </w:r>
      <w:r w:rsidR="00472218">
        <w:rPr>
          <w:rFonts w:eastAsia="Times New Roman"/>
          <w:color w:val="00000A"/>
          <w:sz w:val="24"/>
          <w:szCs w:val="24"/>
        </w:rPr>
        <w:t>4</w:t>
      </w:r>
      <w:r w:rsidRPr="00C30AA8">
        <w:rPr>
          <w:rFonts w:eastAsia="Times New Roman"/>
          <w:color w:val="00000A"/>
          <w:sz w:val="24"/>
          <w:szCs w:val="24"/>
        </w:rPr>
        <w:t>.</w:t>
      </w:r>
      <w:r w:rsidR="00312BEB">
        <w:rPr>
          <w:rFonts w:eastAsia="Times New Roman"/>
          <w:color w:val="00000A"/>
          <w:sz w:val="24"/>
          <w:szCs w:val="24"/>
        </w:rPr>
        <w:t>8</w:t>
      </w:r>
      <w:r w:rsidRPr="00C30AA8">
        <w:rPr>
          <w:rFonts w:eastAsia="Times New Roman"/>
          <w:color w:val="00000A"/>
          <w:sz w:val="24"/>
          <w:szCs w:val="24"/>
        </w:rPr>
        <w:t>. После завершения Регистрации Аутентификация Заемщика проводится при помощи ввода логина</w:t>
      </w:r>
      <w:r w:rsidR="00207ED5">
        <w:rPr>
          <w:rFonts w:eastAsia="Times New Roman"/>
          <w:color w:val="00000A"/>
          <w:sz w:val="24"/>
          <w:szCs w:val="24"/>
        </w:rPr>
        <w:t xml:space="preserve"> (номера телефона и</w:t>
      </w:r>
      <w:r w:rsidR="00207ED5" w:rsidRPr="00207ED5">
        <w:rPr>
          <w:rFonts w:eastAsia="Times New Roman"/>
          <w:color w:val="00000A"/>
          <w:sz w:val="24"/>
          <w:szCs w:val="24"/>
        </w:rPr>
        <w:t>/</w:t>
      </w:r>
      <w:r w:rsidR="00207ED5">
        <w:rPr>
          <w:rFonts w:eastAsia="Times New Roman"/>
          <w:color w:val="00000A"/>
          <w:sz w:val="24"/>
          <w:szCs w:val="24"/>
        </w:rPr>
        <w:t xml:space="preserve">или </w:t>
      </w:r>
      <w:r w:rsidR="00207ED5">
        <w:rPr>
          <w:rFonts w:eastAsia="Times New Roman"/>
          <w:color w:val="00000A"/>
          <w:sz w:val="24"/>
          <w:szCs w:val="24"/>
          <w:lang w:val="en-US"/>
        </w:rPr>
        <w:t>email</w:t>
      </w:r>
      <w:r w:rsidR="00207ED5" w:rsidRPr="00207ED5">
        <w:rPr>
          <w:rFonts w:eastAsia="Times New Roman"/>
          <w:color w:val="00000A"/>
          <w:sz w:val="24"/>
          <w:szCs w:val="24"/>
        </w:rPr>
        <w:t>)</w:t>
      </w:r>
      <w:r w:rsidRPr="00C30AA8">
        <w:rPr>
          <w:rFonts w:eastAsia="Times New Roman"/>
          <w:color w:val="00000A"/>
          <w:sz w:val="24"/>
          <w:szCs w:val="24"/>
        </w:rPr>
        <w:t xml:space="preserve"> и пароля</w:t>
      </w:r>
      <w:r w:rsidR="00207ED5">
        <w:rPr>
          <w:rFonts w:eastAsia="Times New Roman"/>
          <w:color w:val="00000A"/>
          <w:sz w:val="24"/>
          <w:szCs w:val="24"/>
        </w:rPr>
        <w:t xml:space="preserve"> (кода)</w:t>
      </w:r>
      <w:r w:rsidRPr="00C30AA8">
        <w:rPr>
          <w:rFonts w:eastAsia="Times New Roman"/>
          <w:color w:val="00000A"/>
          <w:sz w:val="24"/>
          <w:szCs w:val="24"/>
        </w:rPr>
        <w:t xml:space="preserve"> от Личного кабинета.</w:t>
      </w:r>
    </w:p>
    <w:p w14:paraId="3CD56A82" w14:textId="1FCD55E9" w:rsidR="007463F2"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 </w:t>
      </w:r>
      <w:r w:rsidR="00472218">
        <w:rPr>
          <w:rFonts w:eastAsia="Times New Roman"/>
          <w:color w:val="00000A"/>
          <w:sz w:val="24"/>
          <w:szCs w:val="24"/>
        </w:rPr>
        <w:t>4</w:t>
      </w:r>
      <w:r w:rsidRPr="00C30AA8">
        <w:rPr>
          <w:rFonts w:eastAsia="Times New Roman"/>
          <w:color w:val="00000A"/>
          <w:sz w:val="24"/>
          <w:szCs w:val="24"/>
        </w:rPr>
        <w:t>.</w:t>
      </w:r>
      <w:r w:rsidR="00312BEB">
        <w:rPr>
          <w:rFonts w:eastAsia="Times New Roman"/>
          <w:color w:val="00000A"/>
          <w:sz w:val="24"/>
          <w:szCs w:val="24"/>
        </w:rPr>
        <w:t>9</w:t>
      </w:r>
      <w:r w:rsidRPr="00C30AA8">
        <w:rPr>
          <w:rFonts w:eastAsia="Times New Roman"/>
          <w:color w:val="00000A"/>
          <w:sz w:val="24"/>
          <w:szCs w:val="24"/>
        </w:rPr>
        <w:t>. В процессе Регистрации заемщику сообщается доступный Лимит займа.</w:t>
      </w:r>
    </w:p>
    <w:p w14:paraId="17C252B7" w14:textId="27D550E7" w:rsidR="003D077E"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 </w:t>
      </w:r>
      <w:r w:rsidR="00472218">
        <w:rPr>
          <w:rFonts w:eastAsia="Times New Roman"/>
          <w:color w:val="00000A"/>
          <w:sz w:val="24"/>
          <w:szCs w:val="24"/>
        </w:rPr>
        <w:t>4</w:t>
      </w:r>
      <w:r w:rsidRPr="00C30AA8">
        <w:rPr>
          <w:rFonts w:eastAsia="Times New Roman"/>
          <w:color w:val="00000A"/>
          <w:sz w:val="24"/>
          <w:szCs w:val="24"/>
        </w:rPr>
        <w:t>.1</w:t>
      </w:r>
      <w:r w:rsidR="00C04182">
        <w:rPr>
          <w:rFonts w:eastAsia="Times New Roman"/>
          <w:color w:val="00000A"/>
          <w:sz w:val="24"/>
          <w:szCs w:val="24"/>
        </w:rPr>
        <w:t>0</w:t>
      </w:r>
      <w:r w:rsidRPr="00C30AA8">
        <w:rPr>
          <w:rFonts w:eastAsia="Times New Roman"/>
          <w:color w:val="00000A"/>
          <w:sz w:val="24"/>
          <w:szCs w:val="24"/>
        </w:rPr>
        <w:t>. Потенциальный заемщик, подтверждая размещение Инвестиционного предложения на Сайте, тем самым направляет Оператору Платформы Заявку на его размещение. При условии соответствия Инвестиционного предложения Правилам и отсутствия основания для отказа в размещении, Оператор Платформы размещает Инвестиционное предложение Заемщика на Платформе и уведомляет об этом Потенциального заемщика через Л</w:t>
      </w:r>
      <w:r w:rsidR="0070584D">
        <w:rPr>
          <w:rFonts w:eastAsia="Times New Roman"/>
          <w:color w:val="00000A"/>
          <w:sz w:val="24"/>
          <w:szCs w:val="24"/>
        </w:rPr>
        <w:t>ичный кабнет</w:t>
      </w:r>
      <w:r w:rsidRPr="00C30AA8">
        <w:rPr>
          <w:rFonts w:eastAsia="Times New Roman"/>
          <w:color w:val="00000A"/>
          <w:sz w:val="24"/>
          <w:szCs w:val="24"/>
        </w:rPr>
        <w:t xml:space="preserve"> Заемщика.</w:t>
      </w:r>
    </w:p>
    <w:p w14:paraId="5A64BBC4" w14:textId="15F43695" w:rsidR="00B006DE" w:rsidRDefault="00944D23" w:rsidP="00495916">
      <w:pPr>
        <w:spacing w:line="360" w:lineRule="auto"/>
        <w:jc w:val="both"/>
        <w:rPr>
          <w:rFonts w:eastAsia="Times New Roman"/>
          <w:color w:val="00000A"/>
          <w:sz w:val="24"/>
          <w:szCs w:val="24"/>
        </w:rPr>
      </w:pPr>
      <w:r w:rsidRPr="00C30AA8">
        <w:rPr>
          <w:rFonts w:eastAsia="Times New Roman"/>
          <w:color w:val="00000A"/>
          <w:sz w:val="24"/>
          <w:szCs w:val="24"/>
        </w:rPr>
        <w:lastRenderedPageBreak/>
        <w:t xml:space="preserve"> </w:t>
      </w:r>
      <w:r w:rsidR="00472218">
        <w:rPr>
          <w:rFonts w:eastAsia="Times New Roman"/>
          <w:color w:val="00000A"/>
          <w:sz w:val="24"/>
          <w:szCs w:val="24"/>
        </w:rPr>
        <w:t>4</w:t>
      </w:r>
      <w:r w:rsidRPr="00C30AA8">
        <w:rPr>
          <w:rFonts w:eastAsia="Times New Roman"/>
          <w:color w:val="00000A"/>
          <w:sz w:val="24"/>
          <w:szCs w:val="24"/>
        </w:rPr>
        <w:t>.1</w:t>
      </w:r>
      <w:r w:rsidR="00C04182">
        <w:rPr>
          <w:rFonts w:eastAsia="Times New Roman"/>
          <w:color w:val="00000A"/>
          <w:sz w:val="24"/>
          <w:szCs w:val="24"/>
        </w:rPr>
        <w:t>1</w:t>
      </w:r>
      <w:r w:rsidRPr="00C30AA8">
        <w:rPr>
          <w:rFonts w:eastAsia="Times New Roman"/>
          <w:color w:val="00000A"/>
          <w:sz w:val="24"/>
          <w:szCs w:val="24"/>
        </w:rPr>
        <w:t xml:space="preserve">. Для размещения нового Инвестиционного предложения по общему правилу Заемщик должен определить Лимит займа заново, используя соответствующие функциональные возможности Платформы в ЛК Заемщика. </w:t>
      </w:r>
    </w:p>
    <w:p w14:paraId="693BEF58" w14:textId="7E5B67C4" w:rsidR="00B006DE" w:rsidRDefault="00472218" w:rsidP="00495916">
      <w:pPr>
        <w:spacing w:line="360" w:lineRule="auto"/>
        <w:jc w:val="both"/>
        <w:rPr>
          <w:rFonts w:eastAsia="Times New Roman"/>
          <w:color w:val="00000A"/>
          <w:sz w:val="24"/>
          <w:szCs w:val="24"/>
        </w:rPr>
      </w:pPr>
      <w:r>
        <w:rPr>
          <w:rFonts w:eastAsia="Times New Roman"/>
          <w:color w:val="00000A"/>
          <w:sz w:val="24"/>
          <w:szCs w:val="24"/>
        </w:rPr>
        <w:t>4</w:t>
      </w:r>
      <w:r w:rsidR="00B006DE" w:rsidRPr="00C30AA8">
        <w:rPr>
          <w:rFonts w:eastAsia="Times New Roman"/>
          <w:color w:val="00000A"/>
          <w:sz w:val="24"/>
          <w:szCs w:val="24"/>
        </w:rPr>
        <w:t>.1</w:t>
      </w:r>
      <w:r w:rsidR="00C04182">
        <w:rPr>
          <w:rFonts w:eastAsia="Times New Roman"/>
          <w:color w:val="00000A"/>
          <w:sz w:val="24"/>
          <w:szCs w:val="24"/>
        </w:rPr>
        <w:t>2</w:t>
      </w:r>
      <w:r w:rsidR="00B006DE" w:rsidRPr="00C30AA8">
        <w:rPr>
          <w:rFonts w:eastAsia="Times New Roman"/>
          <w:color w:val="00000A"/>
          <w:sz w:val="24"/>
          <w:szCs w:val="24"/>
        </w:rPr>
        <w:t>. Оператор вправе отказать в размещении Заемщиком Инвестиционного предложения посредством</w:t>
      </w:r>
      <w:r w:rsidR="00B006DE">
        <w:rPr>
          <w:rFonts w:eastAsia="Times New Roman"/>
          <w:color w:val="00000A"/>
          <w:sz w:val="24"/>
          <w:szCs w:val="24"/>
        </w:rPr>
        <w:t xml:space="preserve"> платформы </w:t>
      </w:r>
      <w:r w:rsidR="00B006DE" w:rsidRPr="00C30AA8">
        <w:rPr>
          <w:rFonts w:eastAsia="Times New Roman"/>
          <w:color w:val="00000A"/>
          <w:sz w:val="24"/>
          <w:szCs w:val="24"/>
        </w:rPr>
        <w:t>в одностороннем порядке без объяснения причины.</w:t>
      </w:r>
    </w:p>
    <w:p w14:paraId="6E09A4CE" w14:textId="6FB2CCB0" w:rsidR="00546E4F" w:rsidRDefault="0011347F" w:rsidP="00546E4F">
      <w:pPr>
        <w:spacing w:line="360" w:lineRule="auto"/>
        <w:jc w:val="both"/>
        <w:rPr>
          <w:rFonts w:eastAsia="Times New Roman"/>
          <w:color w:val="00000A"/>
          <w:sz w:val="24"/>
          <w:szCs w:val="24"/>
        </w:rPr>
      </w:pPr>
      <w:bookmarkStart w:id="10" w:name="_Hlk47633027"/>
      <w:r>
        <w:rPr>
          <w:rFonts w:eastAsia="Times New Roman"/>
          <w:color w:val="00000A"/>
          <w:sz w:val="24"/>
          <w:szCs w:val="24"/>
        </w:rPr>
        <w:t xml:space="preserve">4.13. </w:t>
      </w:r>
      <w:r w:rsidR="0070584D">
        <w:rPr>
          <w:rFonts w:eastAsia="Times New Roman"/>
          <w:color w:val="00000A"/>
          <w:sz w:val="24"/>
          <w:szCs w:val="24"/>
        </w:rPr>
        <w:t>Инвестор</w:t>
      </w:r>
      <w:r w:rsidR="00B006DE" w:rsidRPr="00C30AA8">
        <w:rPr>
          <w:rFonts w:eastAsia="Times New Roman"/>
          <w:color w:val="00000A"/>
          <w:sz w:val="24"/>
          <w:szCs w:val="24"/>
        </w:rPr>
        <w:t>, обязан</w:t>
      </w:r>
      <w:r>
        <w:rPr>
          <w:rFonts w:eastAsia="Times New Roman"/>
          <w:color w:val="00000A"/>
          <w:sz w:val="24"/>
          <w:szCs w:val="24"/>
        </w:rPr>
        <w:t xml:space="preserve"> </w:t>
      </w:r>
      <w:r w:rsidR="00B006DE" w:rsidRPr="00C30AA8">
        <w:rPr>
          <w:rFonts w:eastAsia="Times New Roman"/>
          <w:color w:val="00000A"/>
          <w:sz w:val="24"/>
          <w:szCs w:val="24"/>
        </w:rPr>
        <w:t>подтвердить предоставленные данные и документы, а также ознакомиться с содержанием настоящих Правил и подтвердить</w:t>
      </w:r>
      <w:r w:rsidR="00546E4F" w:rsidRPr="00C30AA8">
        <w:rPr>
          <w:rFonts w:eastAsia="Times New Roman"/>
          <w:color w:val="00000A"/>
          <w:sz w:val="24"/>
          <w:szCs w:val="24"/>
        </w:rPr>
        <w:t>,</w:t>
      </w:r>
      <w:r w:rsidR="00546E4F">
        <w:rPr>
          <w:rFonts w:eastAsia="Times New Roman"/>
          <w:color w:val="00000A"/>
          <w:sz w:val="24"/>
          <w:szCs w:val="24"/>
        </w:rPr>
        <w:t xml:space="preserve"> что он</w:t>
      </w:r>
      <w:r w:rsidR="00B006DE" w:rsidRPr="00C30AA8">
        <w:rPr>
          <w:rFonts w:eastAsia="Times New Roman"/>
          <w:color w:val="00000A"/>
          <w:sz w:val="24"/>
          <w:szCs w:val="24"/>
        </w:rPr>
        <w:t xml:space="preserve"> (посредством проставления соответствующей галочки в</w:t>
      </w:r>
      <w:r w:rsidR="00F979C4">
        <w:rPr>
          <w:rFonts w:eastAsia="Times New Roman"/>
          <w:color w:val="00000A"/>
          <w:sz w:val="24"/>
          <w:szCs w:val="24"/>
        </w:rPr>
        <w:t xml:space="preserve"> поле</w:t>
      </w:r>
      <w:r w:rsidR="00B006DE" w:rsidRPr="00C30AA8">
        <w:rPr>
          <w:rFonts w:eastAsia="Times New Roman"/>
          <w:color w:val="00000A"/>
          <w:sz w:val="24"/>
          <w:szCs w:val="24"/>
        </w:rPr>
        <w:t>):</w:t>
      </w:r>
      <w:r w:rsidR="00546E4F" w:rsidRPr="00546E4F">
        <w:rPr>
          <w:rFonts w:eastAsia="Times New Roman"/>
          <w:color w:val="00000A"/>
          <w:sz w:val="24"/>
          <w:szCs w:val="24"/>
        </w:rPr>
        <w:t xml:space="preserve"> </w:t>
      </w:r>
    </w:p>
    <w:p w14:paraId="03045991" w14:textId="5933EC33" w:rsidR="00546E4F" w:rsidRDefault="00546E4F" w:rsidP="00546E4F">
      <w:pPr>
        <w:spacing w:line="360" w:lineRule="auto"/>
        <w:jc w:val="both"/>
        <w:rPr>
          <w:rFonts w:eastAsia="Times New Roman"/>
          <w:color w:val="00000A"/>
          <w:sz w:val="24"/>
          <w:szCs w:val="24"/>
        </w:rPr>
      </w:pPr>
      <w:r w:rsidRPr="00843E45">
        <w:rPr>
          <w:rFonts w:eastAsia="Times New Roman"/>
          <w:color w:val="00000A"/>
          <w:sz w:val="24"/>
          <w:szCs w:val="24"/>
        </w:rPr>
        <w:t xml:space="preserve">(1) ознакомился с условиями Правил и всех приложений к ним. </w:t>
      </w:r>
    </w:p>
    <w:p w14:paraId="6FD0B35A" w14:textId="77777777" w:rsidR="00546E4F" w:rsidRDefault="00546E4F" w:rsidP="00546E4F">
      <w:pPr>
        <w:spacing w:line="360" w:lineRule="auto"/>
        <w:jc w:val="both"/>
        <w:rPr>
          <w:rFonts w:eastAsia="Times New Roman"/>
          <w:color w:val="00000A"/>
          <w:sz w:val="24"/>
          <w:szCs w:val="24"/>
        </w:rPr>
      </w:pPr>
      <w:r w:rsidRPr="00843E45">
        <w:rPr>
          <w:rFonts w:eastAsia="Times New Roman"/>
          <w:color w:val="00000A"/>
          <w:sz w:val="24"/>
          <w:szCs w:val="24"/>
        </w:rPr>
        <w:t xml:space="preserve"> (2) </w:t>
      </w:r>
      <w:r w:rsidRPr="00C30AA8">
        <w:rPr>
          <w:rFonts w:eastAsia="Times New Roman"/>
          <w:color w:val="00000A"/>
          <w:sz w:val="24"/>
          <w:szCs w:val="24"/>
        </w:rPr>
        <w:t xml:space="preserve">то, что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6A0E34D0" w14:textId="4B85668C" w:rsidR="00546E4F"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 направ</w:t>
      </w:r>
      <w:r>
        <w:rPr>
          <w:rFonts w:eastAsia="Times New Roman"/>
          <w:color w:val="00000A"/>
          <w:sz w:val="24"/>
          <w:szCs w:val="24"/>
        </w:rPr>
        <w:t xml:space="preserve">ил </w:t>
      </w:r>
      <w:r w:rsidRPr="00C30AA8">
        <w:rPr>
          <w:rFonts w:eastAsia="Times New Roman"/>
          <w:color w:val="00000A"/>
          <w:sz w:val="24"/>
          <w:szCs w:val="24"/>
        </w:rPr>
        <w:t xml:space="preserve">заявление на присоединение к Правилам и заключение договора на оказание Оператором услуг по содействию в </w:t>
      </w:r>
      <w:r w:rsidR="00BA3AF9">
        <w:rPr>
          <w:rFonts w:eastAsia="Times New Roman"/>
          <w:color w:val="00000A"/>
          <w:sz w:val="24"/>
          <w:szCs w:val="24"/>
        </w:rPr>
        <w:t>осуществлени</w:t>
      </w:r>
      <w:r w:rsidRPr="00C30AA8">
        <w:rPr>
          <w:rFonts w:eastAsia="Times New Roman"/>
          <w:color w:val="00000A"/>
          <w:sz w:val="24"/>
          <w:szCs w:val="24"/>
        </w:rPr>
        <w:t>и</w:t>
      </w:r>
      <w:r w:rsidR="00BA3AF9">
        <w:rPr>
          <w:rFonts w:eastAsia="Times New Roman"/>
          <w:color w:val="00000A"/>
          <w:sz w:val="24"/>
          <w:szCs w:val="24"/>
        </w:rPr>
        <w:t xml:space="preserve"> инвестиций</w:t>
      </w:r>
      <w:r w:rsidRPr="00C30AA8">
        <w:rPr>
          <w:rFonts w:eastAsia="Times New Roman"/>
          <w:color w:val="00000A"/>
          <w:sz w:val="24"/>
          <w:szCs w:val="24"/>
        </w:rPr>
        <w:t xml:space="preserve">, </w:t>
      </w:r>
    </w:p>
    <w:p w14:paraId="5B3802A1" w14:textId="6D4852F7" w:rsidR="00546E4F"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 xml:space="preserve">- </w:t>
      </w:r>
      <w:r>
        <w:rPr>
          <w:rFonts w:eastAsia="Times New Roman"/>
          <w:color w:val="00000A"/>
          <w:sz w:val="24"/>
          <w:szCs w:val="24"/>
        </w:rPr>
        <w:t xml:space="preserve">о </w:t>
      </w:r>
      <w:r w:rsidRPr="00C30AA8">
        <w:rPr>
          <w:rFonts w:eastAsia="Times New Roman"/>
          <w:color w:val="00000A"/>
          <w:sz w:val="24"/>
          <w:szCs w:val="24"/>
        </w:rPr>
        <w:t xml:space="preserve">наличие своего налогового резидентства РФ и налогового резидентства РФ своих участников/бенефициаров, а также отсутствие своего налогового резидентства иных государств и налогового резидентства иных государств своих участников/бенефициаров, </w:t>
      </w:r>
    </w:p>
    <w:p w14:paraId="7794EFFD" w14:textId="4F8BF0F5" w:rsidR="00F77892" w:rsidRDefault="00472218" w:rsidP="00546E4F">
      <w:pPr>
        <w:spacing w:line="360" w:lineRule="auto"/>
        <w:jc w:val="both"/>
        <w:rPr>
          <w:rFonts w:eastAsia="Times New Roman"/>
          <w:color w:val="00000A"/>
          <w:sz w:val="24"/>
          <w:szCs w:val="24"/>
        </w:rPr>
      </w:pPr>
      <w:r>
        <w:rPr>
          <w:rFonts w:eastAsia="Times New Roman"/>
          <w:color w:val="00000A"/>
          <w:sz w:val="24"/>
          <w:szCs w:val="24"/>
        </w:rPr>
        <w:t>4</w:t>
      </w:r>
      <w:r w:rsidR="00546E4F" w:rsidRPr="00C30AA8">
        <w:rPr>
          <w:rFonts w:eastAsia="Times New Roman"/>
          <w:color w:val="00000A"/>
          <w:sz w:val="24"/>
          <w:szCs w:val="24"/>
        </w:rPr>
        <w:t>.</w:t>
      </w:r>
      <w:r w:rsidR="00C04182">
        <w:rPr>
          <w:rFonts w:eastAsia="Times New Roman"/>
          <w:color w:val="00000A"/>
          <w:sz w:val="24"/>
          <w:szCs w:val="24"/>
        </w:rPr>
        <w:t>14</w:t>
      </w:r>
      <w:r w:rsidR="00546E4F" w:rsidRPr="00C30AA8">
        <w:rPr>
          <w:rFonts w:eastAsia="Times New Roman"/>
          <w:color w:val="00000A"/>
          <w:sz w:val="24"/>
          <w:szCs w:val="24"/>
        </w:rPr>
        <w:t>. После выполнения Инвестором действий, указанных в</w:t>
      </w:r>
      <w:r w:rsidR="00546E4F">
        <w:rPr>
          <w:rFonts w:eastAsia="Times New Roman"/>
          <w:color w:val="00000A"/>
          <w:sz w:val="24"/>
          <w:szCs w:val="24"/>
        </w:rPr>
        <w:t>ыше</w:t>
      </w:r>
      <w:r w:rsidR="00546E4F" w:rsidRPr="00C30AA8">
        <w:rPr>
          <w:rFonts w:eastAsia="Times New Roman"/>
          <w:color w:val="00000A"/>
          <w:sz w:val="24"/>
          <w:szCs w:val="24"/>
        </w:rPr>
        <w:t xml:space="preserve">, Инвестору открывается Личный кабинет Инвестора и автоматически присваивается Лицевой счет. Лицевой счет присваивается отдельно физическому лицу, индивидуальному предпринимателю и юридическому лицу. </w:t>
      </w:r>
    </w:p>
    <w:bookmarkEnd w:id="10"/>
    <w:p w14:paraId="3A19F259" w14:textId="65982CA7" w:rsidR="00F77892" w:rsidRDefault="00472218" w:rsidP="00546E4F">
      <w:pPr>
        <w:spacing w:line="360" w:lineRule="auto"/>
        <w:jc w:val="both"/>
        <w:rPr>
          <w:rFonts w:eastAsia="Times New Roman"/>
          <w:color w:val="00000A"/>
          <w:sz w:val="24"/>
          <w:szCs w:val="24"/>
        </w:rPr>
      </w:pPr>
      <w:r>
        <w:rPr>
          <w:rFonts w:eastAsia="Times New Roman"/>
          <w:color w:val="00000A"/>
          <w:sz w:val="24"/>
          <w:szCs w:val="24"/>
        </w:rPr>
        <w:t>4</w:t>
      </w:r>
      <w:r w:rsidR="00546E4F" w:rsidRPr="00C30AA8">
        <w:rPr>
          <w:rFonts w:eastAsia="Times New Roman"/>
          <w:color w:val="00000A"/>
          <w:sz w:val="24"/>
          <w:szCs w:val="24"/>
        </w:rPr>
        <w:t>.</w:t>
      </w:r>
      <w:r w:rsidR="00C04182">
        <w:rPr>
          <w:rFonts w:eastAsia="Times New Roman"/>
          <w:color w:val="00000A"/>
          <w:sz w:val="24"/>
          <w:szCs w:val="24"/>
        </w:rPr>
        <w:t>15</w:t>
      </w:r>
      <w:r w:rsidR="00546E4F" w:rsidRPr="00C30AA8">
        <w:rPr>
          <w:rFonts w:eastAsia="Times New Roman"/>
          <w:color w:val="00000A"/>
          <w:sz w:val="24"/>
          <w:szCs w:val="24"/>
        </w:rPr>
        <w:t xml:space="preserve">. Каждому Инвестору присваивается ID Пользователя. Одному Инвестору может принадлежать только один Личный кабинет/Профиль (аккаунт). </w:t>
      </w:r>
    </w:p>
    <w:p w14:paraId="5197D539" w14:textId="065765C8" w:rsidR="00674B65" w:rsidRDefault="00472218" w:rsidP="00546E4F">
      <w:pPr>
        <w:spacing w:line="360" w:lineRule="auto"/>
        <w:jc w:val="both"/>
        <w:rPr>
          <w:rFonts w:eastAsia="Times New Roman"/>
          <w:color w:val="00000A"/>
          <w:sz w:val="24"/>
          <w:szCs w:val="24"/>
        </w:rPr>
      </w:pPr>
      <w:r>
        <w:rPr>
          <w:rFonts w:eastAsia="Times New Roman"/>
          <w:color w:val="00000A"/>
          <w:sz w:val="24"/>
          <w:szCs w:val="24"/>
        </w:rPr>
        <w:t>4</w:t>
      </w:r>
      <w:r w:rsidR="00546E4F" w:rsidRPr="00C30AA8">
        <w:rPr>
          <w:rFonts w:eastAsia="Times New Roman"/>
          <w:color w:val="00000A"/>
          <w:sz w:val="24"/>
          <w:szCs w:val="24"/>
        </w:rPr>
        <w:t>.</w:t>
      </w:r>
      <w:r w:rsidR="00C04182">
        <w:rPr>
          <w:rFonts w:eastAsia="Times New Roman"/>
          <w:color w:val="00000A"/>
          <w:sz w:val="24"/>
          <w:szCs w:val="24"/>
        </w:rPr>
        <w:t>16</w:t>
      </w:r>
      <w:r w:rsidR="00546E4F" w:rsidRPr="00C30AA8">
        <w:rPr>
          <w:rFonts w:eastAsia="Times New Roman"/>
          <w:color w:val="00000A"/>
          <w:sz w:val="24"/>
          <w:szCs w:val="24"/>
        </w:rPr>
        <w:t xml:space="preserve">. Перечисление </w:t>
      </w:r>
      <w:r w:rsidR="0011347F">
        <w:rPr>
          <w:rFonts w:eastAsia="Times New Roman"/>
          <w:color w:val="00000A"/>
          <w:sz w:val="24"/>
          <w:szCs w:val="24"/>
        </w:rPr>
        <w:t xml:space="preserve">определенной суммы </w:t>
      </w:r>
      <w:r w:rsidR="00546E4F" w:rsidRPr="00C30AA8">
        <w:rPr>
          <w:rFonts w:eastAsia="Times New Roman"/>
          <w:color w:val="00000A"/>
          <w:sz w:val="24"/>
          <w:szCs w:val="24"/>
        </w:rPr>
        <w:t>на Номинальный счет в целях пополнения Лицевого счета Инвестора на</w:t>
      </w:r>
      <w:r w:rsidR="00F77892">
        <w:rPr>
          <w:rFonts w:eastAsia="Times New Roman"/>
          <w:color w:val="00000A"/>
          <w:sz w:val="24"/>
          <w:szCs w:val="24"/>
        </w:rPr>
        <w:t xml:space="preserve"> Оператора Платформы </w:t>
      </w:r>
      <w:r w:rsidR="00546E4F" w:rsidRPr="00C30AA8">
        <w:rPr>
          <w:rFonts w:eastAsia="Times New Roman"/>
          <w:color w:val="00000A"/>
          <w:sz w:val="24"/>
          <w:szCs w:val="24"/>
        </w:rPr>
        <w:t>является обязательным условием</w:t>
      </w:r>
      <w:r w:rsidR="00F77892">
        <w:rPr>
          <w:rFonts w:eastAsia="Times New Roman"/>
          <w:color w:val="00000A"/>
          <w:sz w:val="24"/>
          <w:szCs w:val="24"/>
        </w:rPr>
        <w:t xml:space="preserve">. </w:t>
      </w:r>
      <w:r w:rsidR="00546E4F" w:rsidRPr="00C30AA8">
        <w:rPr>
          <w:rFonts w:eastAsia="Times New Roman"/>
          <w:color w:val="00000A"/>
          <w:sz w:val="24"/>
          <w:szCs w:val="24"/>
        </w:rPr>
        <w:t>Перечисление денежных средств на Номинальный счет в целях пополнения Лицевого счета Инвестора должно осуществляться исключительно со счета Инвестора в обслуживающей его кредитной организации с указанием в реквизитах платежа номера Лицевого счета Инвестора на Платформе, т.е. Лицевой счет Инвестора-ИП может быть пополнен только непосредственно с банковского счета этого ИП, Лицевой счет Инвестора-юридического лица непосредственно с банковского счета этого юридического лица, Лицевой счет инвестора-физического лица - только с собственного счета физического лица в кредитной организации.</w:t>
      </w:r>
    </w:p>
    <w:p w14:paraId="6C75A905" w14:textId="50DC4658" w:rsidR="00674B65" w:rsidRDefault="00472218" w:rsidP="00546E4F">
      <w:pPr>
        <w:spacing w:line="360" w:lineRule="auto"/>
        <w:jc w:val="both"/>
        <w:rPr>
          <w:rFonts w:eastAsia="Times New Roman"/>
          <w:color w:val="00000A"/>
          <w:sz w:val="24"/>
          <w:szCs w:val="24"/>
        </w:rPr>
      </w:pPr>
      <w:r>
        <w:rPr>
          <w:rFonts w:eastAsia="Times New Roman"/>
          <w:color w:val="00000A"/>
          <w:sz w:val="24"/>
          <w:szCs w:val="24"/>
        </w:rPr>
        <w:lastRenderedPageBreak/>
        <w:t>4</w:t>
      </w:r>
      <w:r w:rsidR="00546E4F" w:rsidRPr="00C30AA8">
        <w:rPr>
          <w:rFonts w:eastAsia="Times New Roman"/>
          <w:color w:val="00000A"/>
          <w:sz w:val="24"/>
          <w:szCs w:val="24"/>
        </w:rPr>
        <w:t>.</w:t>
      </w:r>
      <w:r>
        <w:rPr>
          <w:rFonts w:eastAsia="Times New Roman"/>
          <w:color w:val="00000A"/>
          <w:sz w:val="24"/>
          <w:szCs w:val="24"/>
        </w:rPr>
        <w:t>1</w:t>
      </w:r>
      <w:r w:rsidR="00546E4F" w:rsidRPr="00C30AA8">
        <w:rPr>
          <w:rFonts w:eastAsia="Times New Roman"/>
          <w:color w:val="00000A"/>
          <w:sz w:val="24"/>
          <w:szCs w:val="24"/>
        </w:rPr>
        <w:t xml:space="preserve">7. Инвестор считается присоединившимся к Правилам/заключившим Договор об оказании услуг по содействию в </w:t>
      </w:r>
      <w:r w:rsidR="00BA3AF9">
        <w:rPr>
          <w:rFonts w:eastAsia="Times New Roman"/>
          <w:color w:val="00000A"/>
          <w:sz w:val="24"/>
          <w:szCs w:val="24"/>
        </w:rPr>
        <w:t>осуществлении инвестиций</w:t>
      </w:r>
      <w:r w:rsidR="00546E4F" w:rsidRPr="00C30AA8">
        <w:rPr>
          <w:rFonts w:eastAsia="Times New Roman"/>
          <w:color w:val="00000A"/>
          <w:sz w:val="24"/>
          <w:szCs w:val="24"/>
        </w:rPr>
        <w:t xml:space="preserve">, и получает полный доступ к Платформе в качестве Инвестора, если он совершил следующие последовательные действия: </w:t>
      </w:r>
    </w:p>
    <w:p w14:paraId="13B944EA" w14:textId="77777777" w:rsidR="00674B65"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(1) ознакомился с условиями Правил и всех приложений к ним. Совершение Пользователем действий по регистрации является подтверждением ознакомления им с Правилами;</w:t>
      </w:r>
    </w:p>
    <w:p w14:paraId="11338A9F" w14:textId="77777777" w:rsidR="00674B65"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 xml:space="preserve"> (2) предоставил все необходимые сведения и документы для идентификации; </w:t>
      </w:r>
    </w:p>
    <w:p w14:paraId="29E7F76C" w14:textId="51F1941E" w:rsidR="0011347F"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 xml:space="preserve">(3) </w:t>
      </w:r>
      <w:r w:rsidR="0011347F">
        <w:rPr>
          <w:rFonts w:eastAsia="Times New Roman"/>
          <w:color w:val="00000A"/>
          <w:sz w:val="24"/>
          <w:szCs w:val="24"/>
        </w:rPr>
        <w:t>выразил согласие об ознакомлении с рисками</w:t>
      </w:r>
      <w:r w:rsidR="00472218">
        <w:rPr>
          <w:rFonts w:eastAsia="Times New Roman"/>
          <w:color w:val="00000A"/>
          <w:sz w:val="24"/>
          <w:szCs w:val="24"/>
        </w:rPr>
        <w:t>;</w:t>
      </w:r>
    </w:p>
    <w:p w14:paraId="68BF8FDF" w14:textId="25FD6E49" w:rsidR="00674B65" w:rsidRDefault="00546E4F" w:rsidP="00546E4F">
      <w:pPr>
        <w:spacing w:line="360" w:lineRule="auto"/>
        <w:jc w:val="both"/>
        <w:rPr>
          <w:rFonts w:eastAsia="Times New Roman"/>
          <w:color w:val="00000A"/>
          <w:sz w:val="24"/>
          <w:szCs w:val="24"/>
        </w:rPr>
      </w:pPr>
      <w:r w:rsidRPr="00C30AA8">
        <w:rPr>
          <w:rFonts w:eastAsia="Times New Roman"/>
          <w:color w:val="00000A"/>
          <w:sz w:val="24"/>
          <w:szCs w:val="24"/>
        </w:rPr>
        <w:t xml:space="preserve">(4) подтвердил присоединение к Правилам посредством подписания и </w:t>
      </w:r>
      <w:r w:rsidR="0011347F">
        <w:rPr>
          <w:rFonts w:eastAsia="Times New Roman"/>
          <w:color w:val="00000A"/>
          <w:sz w:val="24"/>
          <w:szCs w:val="24"/>
        </w:rPr>
        <w:t xml:space="preserve">выражения согласия </w:t>
      </w:r>
      <w:r w:rsidRPr="00C30AA8">
        <w:rPr>
          <w:rFonts w:eastAsia="Times New Roman"/>
          <w:color w:val="00000A"/>
          <w:sz w:val="24"/>
          <w:szCs w:val="24"/>
        </w:rPr>
        <w:t xml:space="preserve">о присоединении к Правилам; </w:t>
      </w:r>
    </w:p>
    <w:p w14:paraId="3F1C7DB5" w14:textId="666DF84A" w:rsidR="0006595C" w:rsidRDefault="00546E4F" w:rsidP="00495916">
      <w:pPr>
        <w:spacing w:line="360" w:lineRule="auto"/>
        <w:jc w:val="both"/>
        <w:rPr>
          <w:rFonts w:eastAsia="Times New Roman"/>
          <w:color w:val="00000A"/>
          <w:sz w:val="24"/>
          <w:szCs w:val="24"/>
        </w:rPr>
      </w:pPr>
      <w:r w:rsidRPr="00C30AA8">
        <w:rPr>
          <w:rFonts w:eastAsia="Times New Roman"/>
          <w:color w:val="00000A"/>
          <w:sz w:val="24"/>
          <w:szCs w:val="24"/>
        </w:rPr>
        <w:t xml:space="preserve">(5) перечислил денежные средства на Номинальный счет в целях пополнения своего Лицевого счета. </w:t>
      </w:r>
    </w:p>
    <w:p w14:paraId="59D31449" w14:textId="77777777" w:rsidR="00472218" w:rsidRPr="00C30AA8" w:rsidRDefault="00472218" w:rsidP="00913A35">
      <w:pPr>
        <w:spacing w:line="360" w:lineRule="auto"/>
        <w:jc w:val="center"/>
      </w:pPr>
    </w:p>
    <w:p w14:paraId="153808D1" w14:textId="0397FE2F" w:rsidR="000038A4" w:rsidRDefault="00472218" w:rsidP="00913A35">
      <w:pPr>
        <w:spacing w:line="360" w:lineRule="auto"/>
        <w:jc w:val="center"/>
        <w:rPr>
          <w:sz w:val="20"/>
          <w:szCs w:val="20"/>
        </w:rPr>
      </w:pPr>
      <w:r>
        <w:rPr>
          <w:rFonts w:eastAsia="Times New Roman"/>
          <w:b/>
          <w:bCs/>
          <w:color w:val="00000A"/>
          <w:sz w:val="24"/>
          <w:szCs w:val="24"/>
        </w:rPr>
        <w:t xml:space="preserve">5. </w:t>
      </w:r>
      <w:r w:rsidR="000038A4" w:rsidRPr="00C85285">
        <w:rPr>
          <w:rFonts w:eastAsia="Times New Roman"/>
          <w:b/>
          <w:bCs/>
          <w:color w:val="00000A"/>
          <w:sz w:val="24"/>
          <w:szCs w:val="24"/>
        </w:rPr>
        <w:t>УСЛОВИЯ ДОГОВОРА ОБ ОКАЗАНИИ УСЛУГ ПО ПРИВЛЕЧЕНИЮ ИНВЕСТИЦИЙ</w:t>
      </w:r>
    </w:p>
    <w:p w14:paraId="21B6F8CB" w14:textId="66B6E322" w:rsidR="000038A4" w:rsidRPr="00E65143" w:rsidRDefault="00472218" w:rsidP="00ED6651">
      <w:pPr>
        <w:spacing w:line="360" w:lineRule="auto"/>
        <w:contextualSpacing/>
        <w:jc w:val="both"/>
        <w:rPr>
          <w:sz w:val="20"/>
          <w:szCs w:val="20"/>
        </w:rPr>
      </w:pPr>
      <w:r>
        <w:rPr>
          <w:rFonts w:eastAsia="Times New Roman"/>
          <w:bCs/>
          <w:color w:val="00000A"/>
          <w:sz w:val="24"/>
          <w:szCs w:val="24"/>
        </w:rPr>
        <w:t>5</w:t>
      </w:r>
      <w:r w:rsidR="000074D7" w:rsidRPr="000074D7">
        <w:rPr>
          <w:rFonts w:eastAsia="Times New Roman"/>
          <w:bCs/>
          <w:color w:val="00000A"/>
          <w:sz w:val="24"/>
          <w:szCs w:val="24"/>
        </w:rPr>
        <w:t>.1.</w:t>
      </w:r>
      <w:r w:rsidR="000074D7">
        <w:rPr>
          <w:rFonts w:eastAsia="Times New Roman"/>
          <w:b/>
          <w:bCs/>
          <w:color w:val="00000A"/>
          <w:sz w:val="24"/>
          <w:szCs w:val="24"/>
        </w:rPr>
        <w:t xml:space="preserve"> </w:t>
      </w:r>
      <w:r w:rsidR="00E65143" w:rsidRPr="00E65143">
        <w:rPr>
          <w:rFonts w:eastAsia="Times New Roman"/>
          <w:bCs/>
          <w:color w:val="00000A"/>
          <w:sz w:val="24"/>
          <w:szCs w:val="24"/>
        </w:rPr>
        <w:t xml:space="preserve">Участник, присоединяясь к Правилам в качестве </w:t>
      </w:r>
      <w:r w:rsidR="00E65143">
        <w:rPr>
          <w:rFonts w:eastAsia="Times New Roman"/>
          <w:bCs/>
          <w:color w:val="00000A"/>
          <w:sz w:val="24"/>
          <w:szCs w:val="24"/>
        </w:rPr>
        <w:t>Лица, привлекающего инвестиции</w:t>
      </w:r>
      <w:r w:rsidR="00E65143" w:rsidRPr="00E65143">
        <w:rPr>
          <w:rFonts w:eastAsia="Times New Roman"/>
          <w:bCs/>
          <w:color w:val="00000A"/>
          <w:sz w:val="24"/>
          <w:szCs w:val="24"/>
        </w:rPr>
        <w:t>, настоящим</w:t>
      </w:r>
      <w:r w:rsidR="00E65143">
        <w:rPr>
          <w:rFonts w:eastAsia="Times New Roman"/>
          <w:bCs/>
          <w:color w:val="00000A"/>
          <w:sz w:val="24"/>
          <w:szCs w:val="24"/>
        </w:rPr>
        <w:t xml:space="preserve"> </w:t>
      </w:r>
      <w:r w:rsidR="00E65143" w:rsidRPr="00E65143">
        <w:rPr>
          <w:rFonts w:eastAsia="Times New Roman"/>
          <w:bCs/>
          <w:color w:val="00000A"/>
          <w:sz w:val="24"/>
          <w:szCs w:val="24"/>
        </w:rPr>
        <w:t>единовременно заключает Договор об оказании услуг по привлечению инвестиций и</w:t>
      </w:r>
      <w:r w:rsidR="00E65143">
        <w:rPr>
          <w:rFonts w:eastAsia="Times New Roman"/>
          <w:bCs/>
          <w:color w:val="00000A"/>
          <w:sz w:val="24"/>
          <w:szCs w:val="24"/>
        </w:rPr>
        <w:t xml:space="preserve"> </w:t>
      </w:r>
      <w:r w:rsidR="00E65143" w:rsidRPr="00E65143">
        <w:rPr>
          <w:rFonts w:eastAsia="Times New Roman"/>
          <w:bCs/>
          <w:color w:val="00000A"/>
          <w:sz w:val="24"/>
          <w:szCs w:val="24"/>
        </w:rPr>
        <w:t>подтверждает, что ознакомлен и согласен с его</w:t>
      </w:r>
      <w:r w:rsidR="00E65143">
        <w:rPr>
          <w:rFonts w:eastAsia="Times New Roman"/>
          <w:bCs/>
          <w:color w:val="00000A"/>
          <w:sz w:val="24"/>
          <w:szCs w:val="24"/>
        </w:rPr>
        <w:t xml:space="preserve"> </w:t>
      </w:r>
      <w:r w:rsidR="00E65143" w:rsidRPr="00E65143">
        <w:rPr>
          <w:rFonts w:eastAsia="Times New Roman"/>
          <w:bCs/>
          <w:color w:val="00000A"/>
          <w:sz w:val="24"/>
          <w:szCs w:val="24"/>
        </w:rPr>
        <w:t>нижеследующими условиями.</w:t>
      </w:r>
    </w:p>
    <w:p w14:paraId="03734670" w14:textId="11347FAC" w:rsidR="000038A4" w:rsidRDefault="00472218" w:rsidP="00ED6651">
      <w:pPr>
        <w:spacing w:line="360" w:lineRule="auto"/>
        <w:contextualSpacing/>
        <w:jc w:val="both"/>
        <w:rPr>
          <w:rFonts w:eastAsia="Times New Roman"/>
          <w:color w:val="00000A"/>
          <w:sz w:val="24"/>
          <w:szCs w:val="24"/>
        </w:rPr>
      </w:pPr>
      <w:r w:rsidRPr="001234B6">
        <w:rPr>
          <w:rFonts w:eastAsia="Times New Roman"/>
          <w:bCs/>
          <w:color w:val="00000A"/>
          <w:sz w:val="24"/>
          <w:szCs w:val="24"/>
        </w:rPr>
        <w:t>5</w:t>
      </w:r>
      <w:r w:rsidR="000074D7" w:rsidRPr="001234B6">
        <w:rPr>
          <w:rFonts w:eastAsia="Times New Roman"/>
          <w:bCs/>
          <w:color w:val="00000A"/>
          <w:sz w:val="24"/>
          <w:szCs w:val="24"/>
        </w:rPr>
        <w:t>.2.</w:t>
      </w:r>
      <w:r w:rsidR="000074D7">
        <w:rPr>
          <w:sz w:val="20"/>
          <w:szCs w:val="20"/>
        </w:rPr>
        <w:t xml:space="preserve"> </w:t>
      </w:r>
      <w:r w:rsidR="000038A4">
        <w:rPr>
          <w:rFonts w:eastAsia="Times New Roman"/>
          <w:color w:val="00000A"/>
          <w:sz w:val="24"/>
          <w:szCs w:val="24"/>
        </w:rPr>
        <w:t>Договор об оказании услуг по привлечению инвестиций по своей правовой</w:t>
      </w:r>
      <w:r w:rsidR="000038A4">
        <w:rPr>
          <w:rFonts w:eastAsia="Times New Roman"/>
          <w:b/>
          <w:bCs/>
          <w:color w:val="00000A"/>
          <w:sz w:val="24"/>
          <w:szCs w:val="24"/>
        </w:rPr>
        <w:t xml:space="preserve"> </w:t>
      </w:r>
      <w:r w:rsidR="000038A4">
        <w:rPr>
          <w:rFonts w:eastAsia="Times New Roman"/>
          <w:color w:val="00000A"/>
          <w:sz w:val="24"/>
          <w:szCs w:val="24"/>
        </w:rPr>
        <w:t>природе является смешанным договором (пункт 3 ст. 421 ГК РФ) и содержит в себе элементы договора возмездного оказания услуг и агентского договора.</w:t>
      </w:r>
    </w:p>
    <w:p w14:paraId="7861DD1F" w14:textId="77777777" w:rsidR="000038A4" w:rsidRPr="003B2079" w:rsidRDefault="000038A4" w:rsidP="00ED6651">
      <w:pPr>
        <w:spacing w:line="360" w:lineRule="auto"/>
        <w:contextualSpacing/>
        <w:jc w:val="both"/>
        <w:rPr>
          <w:sz w:val="20"/>
          <w:szCs w:val="20"/>
        </w:rPr>
      </w:pPr>
      <w:r w:rsidRPr="003B2079">
        <w:rPr>
          <w:rFonts w:eastAsia="Times New Roman"/>
          <w:bCs/>
          <w:color w:val="00000A"/>
          <w:sz w:val="24"/>
          <w:szCs w:val="24"/>
        </w:rPr>
        <w:t>Договор об оказании услуг по привлечению инвестиций</w:t>
      </w:r>
      <w:r>
        <w:rPr>
          <w:rFonts w:eastAsia="Times New Roman"/>
          <w:bCs/>
          <w:color w:val="00000A"/>
          <w:sz w:val="24"/>
          <w:szCs w:val="24"/>
        </w:rPr>
        <w:t xml:space="preserve"> является договором присоединения (ст. 428 ГК РФ), условия которого определяются Компанией в настоящих Правилах.</w:t>
      </w:r>
    </w:p>
    <w:p w14:paraId="5D6CF56E" w14:textId="7B328E62" w:rsidR="000038A4" w:rsidRDefault="00472218" w:rsidP="00ED6651">
      <w:pPr>
        <w:spacing w:line="360" w:lineRule="auto"/>
        <w:contextualSpacing/>
        <w:jc w:val="both"/>
        <w:rPr>
          <w:sz w:val="20"/>
          <w:szCs w:val="20"/>
        </w:rPr>
      </w:pPr>
      <w:r>
        <w:rPr>
          <w:rFonts w:eastAsia="Times New Roman"/>
          <w:bCs/>
          <w:color w:val="00000A"/>
          <w:sz w:val="24"/>
          <w:szCs w:val="24"/>
        </w:rPr>
        <w:t>5</w:t>
      </w:r>
      <w:r w:rsidR="000074D7" w:rsidRPr="000074D7">
        <w:rPr>
          <w:rFonts w:eastAsia="Times New Roman"/>
          <w:bCs/>
          <w:color w:val="00000A"/>
          <w:sz w:val="24"/>
          <w:szCs w:val="24"/>
        </w:rPr>
        <w:t>.3.</w:t>
      </w:r>
      <w:r w:rsidR="000074D7">
        <w:rPr>
          <w:rFonts w:eastAsia="Times New Roman"/>
          <w:b/>
          <w:bCs/>
          <w:color w:val="00000A"/>
          <w:sz w:val="24"/>
          <w:szCs w:val="24"/>
        </w:rPr>
        <w:t xml:space="preserve"> </w:t>
      </w:r>
      <w:r w:rsidR="000038A4">
        <w:rPr>
          <w:rFonts w:eastAsia="Times New Roman"/>
          <w:color w:val="00000A"/>
          <w:sz w:val="24"/>
          <w:szCs w:val="24"/>
        </w:rPr>
        <w:t xml:space="preserve">Предметом Договора об оказании услуг по привлечению инвестиций является предоставление Компанией </w:t>
      </w:r>
      <w:r w:rsidR="005C0566">
        <w:rPr>
          <w:rFonts w:eastAsia="Times New Roman"/>
          <w:color w:val="00000A"/>
          <w:sz w:val="24"/>
          <w:szCs w:val="24"/>
        </w:rPr>
        <w:t>Лицу, привлекающему инвестиции д</w:t>
      </w:r>
      <w:r w:rsidR="000038A4">
        <w:rPr>
          <w:rFonts w:eastAsia="Times New Roman"/>
          <w:color w:val="00000A"/>
          <w:sz w:val="24"/>
          <w:szCs w:val="24"/>
        </w:rPr>
        <w:t>оступа</w:t>
      </w:r>
      <w:r w:rsidR="000038A4" w:rsidRPr="00CE7C65">
        <w:rPr>
          <w:color w:val="22272F"/>
          <w:sz w:val="27"/>
          <w:szCs w:val="27"/>
          <w:shd w:val="clear" w:color="auto" w:fill="FFFFFF"/>
        </w:rPr>
        <w:t xml:space="preserve"> </w:t>
      </w:r>
      <w:r w:rsidR="000038A4" w:rsidRPr="00CE7C65">
        <w:rPr>
          <w:rFonts w:eastAsia="Times New Roman"/>
          <w:color w:val="00000A"/>
          <w:sz w:val="24"/>
          <w:szCs w:val="24"/>
        </w:rPr>
        <w:t xml:space="preserve">к </w:t>
      </w:r>
      <w:r w:rsidR="000038A4">
        <w:rPr>
          <w:rFonts w:eastAsia="Times New Roman"/>
          <w:color w:val="00000A"/>
          <w:sz w:val="24"/>
          <w:szCs w:val="24"/>
        </w:rPr>
        <w:t>Платформе для заключения с И</w:t>
      </w:r>
      <w:r w:rsidR="000038A4" w:rsidRPr="00CE7C65">
        <w:rPr>
          <w:rFonts w:eastAsia="Times New Roman"/>
          <w:color w:val="00000A"/>
          <w:sz w:val="24"/>
          <w:szCs w:val="24"/>
        </w:rPr>
        <w:t>нвестором договора инвестирования с помощью информационных технологий и техническ</w:t>
      </w:r>
      <w:r w:rsidR="000038A4">
        <w:rPr>
          <w:rFonts w:eastAsia="Times New Roman"/>
          <w:color w:val="00000A"/>
          <w:sz w:val="24"/>
          <w:szCs w:val="24"/>
        </w:rPr>
        <w:t>их средств этой П</w:t>
      </w:r>
      <w:r w:rsidR="000038A4" w:rsidRPr="00CE7C65">
        <w:rPr>
          <w:rFonts w:eastAsia="Times New Roman"/>
          <w:color w:val="00000A"/>
          <w:sz w:val="24"/>
          <w:szCs w:val="24"/>
        </w:rPr>
        <w:t>латформы</w:t>
      </w:r>
      <w:r w:rsidR="000038A4">
        <w:rPr>
          <w:rFonts w:eastAsia="Times New Roman"/>
          <w:color w:val="00000A"/>
          <w:sz w:val="24"/>
          <w:szCs w:val="24"/>
        </w:rPr>
        <w:t xml:space="preserve"> в соответствии с настоящими Правилами.</w:t>
      </w:r>
    </w:p>
    <w:p w14:paraId="381070E0" w14:textId="5D8D4966" w:rsidR="000038A4" w:rsidRDefault="00472218" w:rsidP="00ED6651">
      <w:pPr>
        <w:spacing w:line="360" w:lineRule="auto"/>
        <w:contextualSpacing/>
        <w:jc w:val="both"/>
        <w:rPr>
          <w:rFonts w:eastAsia="Times New Roman"/>
          <w:color w:val="00000A"/>
          <w:sz w:val="24"/>
          <w:szCs w:val="24"/>
        </w:rPr>
      </w:pPr>
      <w:r>
        <w:rPr>
          <w:rFonts w:eastAsia="Times New Roman"/>
          <w:color w:val="00000A"/>
          <w:sz w:val="24"/>
          <w:szCs w:val="24"/>
        </w:rPr>
        <w:t>5</w:t>
      </w:r>
      <w:r w:rsidR="000074D7">
        <w:rPr>
          <w:rFonts w:eastAsia="Times New Roman"/>
          <w:color w:val="00000A"/>
          <w:sz w:val="24"/>
          <w:szCs w:val="24"/>
        </w:rPr>
        <w:t xml:space="preserve">.4. </w:t>
      </w:r>
      <w:bookmarkStart w:id="11" w:name="_Hlk47633534"/>
      <w:r w:rsidR="000038A4">
        <w:rPr>
          <w:rFonts w:eastAsia="Times New Roman"/>
          <w:color w:val="00000A"/>
          <w:sz w:val="24"/>
          <w:szCs w:val="24"/>
        </w:rPr>
        <w:t xml:space="preserve">Услуга считается оказанной </w:t>
      </w:r>
      <w:r w:rsidR="004C4A95">
        <w:rPr>
          <w:rFonts w:eastAsia="Times New Roman"/>
          <w:color w:val="00000A"/>
          <w:sz w:val="24"/>
          <w:szCs w:val="24"/>
        </w:rPr>
        <w:t>Лицу, привлекающему инвестиции</w:t>
      </w:r>
      <w:r w:rsidR="000038A4">
        <w:rPr>
          <w:rFonts w:eastAsia="Times New Roman"/>
          <w:color w:val="00000A"/>
          <w:sz w:val="24"/>
          <w:szCs w:val="24"/>
        </w:rPr>
        <w:t>,</w:t>
      </w:r>
      <w:r w:rsidR="000038A4">
        <w:rPr>
          <w:rFonts w:eastAsia="Times New Roman"/>
          <w:b/>
          <w:bCs/>
          <w:color w:val="00000A"/>
          <w:sz w:val="24"/>
          <w:szCs w:val="24"/>
        </w:rPr>
        <w:t xml:space="preserve"> </w:t>
      </w:r>
      <w:r w:rsidR="000038A4">
        <w:rPr>
          <w:rFonts w:eastAsia="Times New Roman"/>
          <w:color w:val="00000A"/>
          <w:sz w:val="24"/>
          <w:szCs w:val="24"/>
        </w:rPr>
        <w:t>с момента перечисления Компанией</w:t>
      </w:r>
      <w:r w:rsidR="004C4A95">
        <w:rPr>
          <w:rFonts w:eastAsia="Times New Roman"/>
          <w:color w:val="00000A"/>
          <w:sz w:val="24"/>
          <w:szCs w:val="24"/>
        </w:rPr>
        <w:t xml:space="preserve"> с </w:t>
      </w:r>
      <w:r w:rsidR="000038A4">
        <w:rPr>
          <w:rFonts w:eastAsia="Times New Roman"/>
          <w:color w:val="00000A"/>
          <w:sz w:val="24"/>
          <w:szCs w:val="24"/>
        </w:rPr>
        <w:t>Номинального счета суммы</w:t>
      </w:r>
      <w:r w:rsidR="004555DD">
        <w:rPr>
          <w:rFonts w:eastAsia="Times New Roman"/>
          <w:color w:val="00000A"/>
          <w:sz w:val="24"/>
          <w:szCs w:val="24"/>
        </w:rPr>
        <w:t xml:space="preserve"> </w:t>
      </w:r>
      <w:r w:rsidR="000038A4">
        <w:rPr>
          <w:rFonts w:eastAsia="Times New Roman"/>
          <w:color w:val="00000A"/>
          <w:sz w:val="24"/>
          <w:szCs w:val="24"/>
        </w:rPr>
        <w:t>денежных средств</w:t>
      </w:r>
      <w:r w:rsidR="00295AEB" w:rsidRPr="00C30AA8">
        <w:rPr>
          <w:rFonts w:eastAsia="Times New Roman"/>
          <w:color w:val="00000A"/>
          <w:sz w:val="24"/>
          <w:szCs w:val="24"/>
        </w:rPr>
        <w:t>,</w:t>
      </w:r>
      <w:r w:rsidR="000038A4">
        <w:rPr>
          <w:rFonts w:eastAsia="Times New Roman"/>
          <w:color w:val="00000A"/>
          <w:sz w:val="24"/>
          <w:szCs w:val="24"/>
        </w:rPr>
        <w:t xml:space="preserve"> предоставленных Инвестором/Инвесторами на банковский счет </w:t>
      </w:r>
      <w:r w:rsidR="004C4A95">
        <w:rPr>
          <w:rFonts w:eastAsia="Times New Roman"/>
          <w:color w:val="00000A"/>
          <w:sz w:val="24"/>
          <w:szCs w:val="24"/>
        </w:rPr>
        <w:t>Лица, привлекающего инвестиции</w:t>
      </w:r>
      <w:r w:rsidR="000038A4">
        <w:rPr>
          <w:rFonts w:eastAsia="Times New Roman"/>
          <w:color w:val="00000A"/>
          <w:sz w:val="24"/>
          <w:szCs w:val="24"/>
        </w:rPr>
        <w:t>.</w:t>
      </w:r>
    </w:p>
    <w:p w14:paraId="69C71B23" w14:textId="1045BB61" w:rsidR="000038A4" w:rsidRDefault="00472218" w:rsidP="00ED6651">
      <w:pPr>
        <w:spacing w:line="360" w:lineRule="auto"/>
        <w:contextualSpacing/>
        <w:jc w:val="both"/>
        <w:rPr>
          <w:rFonts w:eastAsia="Times New Roman"/>
          <w:color w:val="00000A"/>
          <w:sz w:val="24"/>
          <w:szCs w:val="24"/>
        </w:rPr>
      </w:pPr>
      <w:r>
        <w:rPr>
          <w:rFonts w:eastAsia="Times New Roman"/>
          <w:color w:val="00000A"/>
          <w:sz w:val="24"/>
          <w:szCs w:val="24"/>
        </w:rPr>
        <w:t>5</w:t>
      </w:r>
      <w:r w:rsidR="004C4A95">
        <w:rPr>
          <w:rFonts w:eastAsia="Times New Roman"/>
          <w:color w:val="00000A"/>
          <w:sz w:val="24"/>
          <w:szCs w:val="24"/>
        </w:rPr>
        <w:t xml:space="preserve">.5. </w:t>
      </w:r>
      <w:r w:rsidR="000038A4">
        <w:rPr>
          <w:rFonts w:eastAsia="Times New Roman"/>
          <w:color w:val="00000A"/>
          <w:sz w:val="24"/>
          <w:szCs w:val="24"/>
        </w:rPr>
        <w:t xml:space="preserve">В день перечисления денежных средств на банковский счет </w:t>
      </w:r>
      <w:r w:rsidR="004C4A95">
        <w:rPr>
          <w:rFonts w:eastAsia="Times New Roman"/>
          <w:color w:val="00000A"/>
          <w:sz w:val="24"/>
          <w:szCs w:val="24"/>
        </w:rPr>
        <w:t>Лица, привлекающего инвестиции</w:t>
      </w:r>
      <w:r w:rsidR="000038A4">
        <w:rPr>
          <w:rFonts w:eastAsia="Times New Roman"/>
          <w:color w:val="00000A"/>
          <w:sz w:val="24"/>
          <w:szCs w:val="24"/>
        </w:rPr>
        <w:t xml:space="preserve"> в</w:t>
      </w:r>
      <w:r w:rsidR="000038A4">
        <w:rPr>
          <w:rFonts w:eastAsia="Times New Roman"/>
          <w:b/>
          <w:bCs/>
          <w:color w:val="00000A"/>
          <w:sz w:val="24"/>
          <w:szCs w:val="24"/>
        </w:rPr>
        <w:t xml:space="preserve"> </w:t>
      </w:r>
      <w:r w:rsidR="000038A4">
        <w:rPr>
          <w:rFonts w:eastAsia="Times New Roman"/>
          <w:color w:val="00000A"/>
          <w:sz w:val="24"/>
          <w:szCs w:val="24"/>
        </w:rPr>
        <w:t xml:space="preserve">размах исполнения Договора инвестирования, Компания размещает в Личном кабинете </w:t>
      </w:r>
      <w:r w:rsidR="004C4A95">
        <w:rPr>
          <w:rFonts w:eastAsia="Times New Roman"/>
          <w:color w:val="00000A"/>
          <w:sz w:val="24"/>
          <w:szCs w:val="24"/>
        </w:rPr>
        <w:t>Лица, привлекающего инвестиции</w:t>
      </w:r>
      <w:r w:rsidR="000038A4">
        <w:rPr>
          <w:rFonts w:eastAsia="Times New Roman"/>
          <w:color w:val="00000A"/>
          <w:sz w:val="24"/>
          <w:szCs w:val="24"/>
        </w:rPr>
        <w:t xml:space="preserve"> Акт об оказании услуг. </w:t>
      </w:r>
      <w:bookmarkEnd w:id="11"/>
      <w:r w:rsidR="004C4A95">
        <w:rPr>
          <w:rFonts w:eastAsia="Times New Roman"/>
          <w:color w:val="00000A"/>
          <w:sz w:val="24"/>
          <w:szCs w:val="24"/>
        </w:rPr>
        <w:t>Лицо, привлекающее инвестиции</w:t>
      </w:r>
      <w:r w:rsidR="000038A4">
        <w:rPr>
          <w:rFonts w:eastAsia="Times New Roman"/>
          <w:color w:val="00000A"/>
          <w:sz w:val="24"/>
          <w:szCs w:val="24"/>
        </w:rPr>
        <w:t xml:space="preserve"> вправе направить на адрес электронной почты Компании мотивированные возражения к Акту об оказании услуг. В случае неполучения Компанией мотивированных </w:t>
      </w:r>
      <w:r w:rsidR="000038A4">
        <w:rPr>
          <w:rFonts w:eastAsia="Times New Roman"/>
          <w:color w:val="00000A"/>
          <w:sz w:val="24"/>
          <w:szCs w:val="24"/>
        </w:rPr>
        <w:lastRenderedPageBreak/>
        <w:t xml:space="preserve">возражений к Акту об оказании услуг в трехдневный срок после размещения в Личном кабинете, услуги считаются надлежащим образом оказанными, а Акт об оказании услуг считается принятым </w:t>
      </w:r>
      <w:r w:rsidR="004C4A95">
        <w:rPr>
          <w:rFonts w:eastAsia="Times New Roman"/>
          <w:color w:val="00000A"/>
          <w:sz w:val="24"/>
          <w:szCs w:val="24"/>
        </w:rPr>
        <w:t>Лицом, привлекающим инвестиции</w:t>
      </w:r>
      <w:r w:rsidR="000038A4">
        <w:rPr>
          <w:rFonts w:eastAsia="Times New Roman"/>
          <w:color w:val="00000A"/>
          <w:sz w:val="24"/>
          <w:szCs w:val="24"/>
        </w:rPr>
        <w:t>.</w:t>
      </w:r>
    </w:p>
    <w:p w14:paraId="1668FEC9" w14:textId="1216A5C5" w:rsidR="000038A4" w:rsidRDefault="00472218" w:rsidP="00ED6651">
      <w:pPr>
        <w:spacing w:line="360" w:lineRule="auto"/>
        <w:contextualSpacing/>
        <w:jc w:val="both"/>
        <w:rPr>
          <w:rFonts w:eastAsia="Times New Roman"/>
          <w:color w:val="00000A"/>
          <w:sz w:val="24"/>
          <w:szCs w:val="24"/>
        </w:rPr>
      </w:pPr>
      <w:r>
        <w:rPr>
          <w:rFonts w:eastAsia="Times New Roman"/>
          <w:color w:val="00000A"/>
          <w:sz w:val="24"/>
          <w:szCs w:val="24"/>
        </w:rPr>
        <w:t>5</w:t>
      </w:r>
      <w:r w:rsidR="004C4A95">
        <w:rPr>
          <w:rFonts w:eastAsia="Times New Roman"/>
          <w:color w:val="00000A"/>
          <w:sz w:val="24"/>
          <w:szCs w:val="24"/>
        </w:rPr>
        <w:t>.6. Лицо, привлекающее инвестиции</w:t>
      </w:r>
      <w:r w:rsidR="000038A4">
        <w:rPr>
          <w:rFonts w:eastAsia="Times New Roman"/>
          <w:color w:val="00000A"/>
          <w:sz w:val="24"/>
          <w:szCs w:val="24"/>
        </w:rPr>
        <w:t xml:space="preserve"> вправе поручать, а Компания обязуется осуществлять по поручению </w:t>
      </w:r>
      <w:r w:rsidR="004C4A95">
        <w:rPr>
          <w:rFonts w:eastAsia="Times New Roman"/>
          <w:color w:val="00000A"/>
          <w:sz w:val="24"/>
          <w:szCs w:val="24"/>
        </w:rPr>
        <w:t>Лица</w:t>
      </w:r>
      <w:r w:rsidR="004C4A95" w:rsidRPr="004C4A95">
        <w:rPr>
          <w:rFonts w:eastAsia="Times New Roman"/>
          <w:color w:val="00000A"/>
          <w:sz w:val="24"/>
          <w:szCs w:val="24"/>
        </w:rPr>
        <w:t>, привлекающе</w:t>
      </w:r>
      <w:r w:rsidR="004C4A95">
        <w:rPr>
          <w:rFonts w:eastAsia="Times New Roman"/>
          <w:color w:val="00000A"/>
          <w:sz w:val="24"/>
          <w:szCs w:val="24"/>
        </w:rPr>
        <w:t xml:space="preserve">го </w:t>
      </w:r>
      <w:r w:rsidR="004C4A95" w:rsidRPr="004C4A95">
        <w:rPr>
          <w:rFonts w:eastAsia="Times New Roman"/>
          <w:color w:val="00000A"/>
          <w:sz w:val="24"/>
          <w:szCs w:val="24"/>
        </w:rPr>
        <w:t xml:space="preserve">инвестиции </w:t>
      </w:r>
      <w:r w:rsidR="000038A4">
        <w:rPr>
          <w:rFonts w:eastAsia="Times New Roman"/>
          <w:color w:val="00000A"/>
          <w:sz w:val="24"/>
          <w:szCs w:val="24"/>
        </w:rPr>
        <w:t xml:space="preserve">от </w:t>
      </w:r>
      <w:r w:rsidR="004C4A95">
        <w:rPr>
          <w:rFonts w:eastAsia="Times New Roman"/>
          <w:color w:val="00000A"/>
          <w:sz w:val="24"/>
          <w:szCs w:val="24"/>
        </w:rPr>
        <w:t xml:space="preserve">его </w:t>
      </w:r>
      <w:r w:rsidR="000038A4">
        <w:rPr>
          <w:rFonts w:eastAsia="Times New Roman"/>
          <w:color w:val="00000A"/>
          <w:sz w:val="24"/>
          <w:szCs w:val="24"/>
        </w:rPr>
        <w:t xml:space="preserve">имени и за </w:t>
      </w:r>
      <w:r w:rsidR="004C4A95">
        <w:rPr>
          <w:rFonts w:eastAsia="Times New Roman"/>
          <w:color w:val="00000A"/>
          <w:sz w:val="24"/>
          <w:szCs w:val="24"/>
        </w:rPr>
        <w:t xml:space="preserve">его </w:t>
      </w:r>
      <w:r w:rsidR="000038A4">
        <w:rPr>
          <w:rFonts w:eastAsia="Times New Roman"/>
          <w:color w:val="00000A"/>
          <w:sz w:val="24"/>
          <w:szCs w:val="24"/>
        </w:rPr>
        <w:t xml:space="preserve">счет юридические и фактические действия </w:t>
      </w:r>
      <w:r w:rsidR="004C4A95">
        <w:rPr>
          <w:rFonts w:eastAsia="Times New Roman"/>
          <w:color w:val="00000A"/>
          <w:sz w:val="24"/>
          <w:szCs w:val="24"/>
        </w:rPr>
        <w:t xml:space="preserve">в целях надлежащего исполнения </w:t>
      </w:r>
      <w:r w:rsidR="004C4A95" w:rsidRPr="004C4A95">
        <w:rPr>
          <w:rFonts w:eastAsia="Times New Roman"/>
          <w:color w:val="00000A"/>
          <w:sz w:val="24"/>
          <w:szCs w:val="24"/>
        </w:rPr>
        <w:t>Лицо</w:t>
      </w:r>
      <w:r w:rsidR="004C4A95">
        <w:rPr>
          <w:rFonts w:eastAsia="Times New Roman"/>
          <w:color w:val="00000A"/>
          <w:sz w:val="24"/>
          <w:szCs w:val="24"/>
        </w:rPr>
        <w:t>м</w:t>
      </w:r>
      <w:r w:rsidR="004C4A95" w:rsidRPr="004C4A95">
        <w:rPr>
          <w:rFonts w:eastAsia="Times New Roman"/>
          <w:color w:val="00000A"/>
          <w:sz w:val="24"/>
          <w:szCs w:val="24"/>
        </w:rPr>
        <w:t>, привлекающ</w:t>
      </w:r>
      <w:r w:rsidR="004C4A95">
        <w:rPr>
          <w:rFonts w:eastAsia="Times New Roman"/>
          <w:color w:val="00000A"/>
          <w:sz w:val="24"/>
          <w:szCs w:val="24"/>
        </w:rPr>
        <w:t>им</w:t>
      </w:r>
      <w:r w:rsidR="004C4A95" w:rsidRPr="004C4A95">
        <w:rPr>
          <w:rFonts w:eastAsia="Times New Roman"/>
          <w:color w:val="00000A"/>
          <w:sz w:val="24"/>
          <w:szCs w:val="24"/>
        </w:rPr>
        <w:t xml:space="preserve"> инвестиции</w:t>
      </w:r>
      <w:r w:rsidR="000038A4">
        <w:rPr>
          <w:rFonts w:eastAsia="Times New Roman"/>
          <w:color w:val="00000A"/>
          <w:sz w:val="24"/>
          <w:szCs w:val="24"/>
        </w:rPr>
        <w:t>, принятых на себя обязательств в рамках</w:t>
      </w:r>
      <w:r w:rsidR="001C107B" w:rsidRPr="00C30AA8">
        <w:rPr>
          <w:rFonts w:eastAsia="Times New Roman"/>
          <w:color w:val="00000A"/>
          <w:sz w:val="24"/>
          <w:szCs w:val="24"/>
        </w:rPr>
        <w:t>,</w:t>
      </w:r>
      <w:r w:rsidR="000038A4">
        <w:rPr>
          <w:rFonts w:eastAsia="Times New Roman"/>
          <w:color w:val="00000A"/>
          <w:sz w:val="24"/>
          <w:szCs w:val="24"/>
        </w:rPr>
        <w:t xml:space="preserve"> заключенных с помощью Платформы</w:t>
      </w:r>
      <w:r w:rsidR="001C107B" w:rsidRPr="00C30AA8">
        <w:rPr>
          <w:rFonts w:eastAsia="Times New Roman"/>
          <w:color w:val="00000A"/>
          <w:sz w:val="24"/>
          <w:szCs w:val="24"/>
        </w:rPr>
        <w:t>,</w:t>
      </w:r>
      <w:r w:rsidR="000038A4">
        <w:rPr>
          <w:rFonts w:eastAsia="Times New Roman"/>
          <w:color w:val="00000A"/>
          <w:sz w:val="24"/>
          <w:szCs w:val="24"/>
        </w:rPr>
        <w:t xml:space="preserve"> Договоров инвестирования.</w:t>
      </w:r>
    </w:p>
    <w:p w14:paraId="55031C2A" w14:textId="09E23E34" w:rsidR="000038A4" w:rsidRDefault="00472218" w:rsidP="00ED6651">
      <w:pPr>
        <w:spacing w:line="360" w:lineRule="auto"/>
        <w:contextualSpacing/>
        <w:jc w:val="both"/>
        <w:rPr>
          <w:rFonts w:eastAsia="Times New Roman"/>
          <w:color w:val="00000A"/>
          <w:sz w:val="24"/>
          <w:szCs w:val="24"/>
        </w:rPr>
      </w:pPr>
      <w:r>
        <w:rPr>
          <w:rFonts w:eastAsia="Times New Roman"/>
          <w:color w:val="00000A"/>
          <w:sz w:val="24"/>
          <w:szCs w:val="24"/>
        </w:rPr>
        <w:t>5</w:t>
      </w:r>
      <w:r w:rsidR="004C4A95">
        <w:rPr>
          <w:rFonts w:eastAsia="Times New Roman"/>
          <w:color w:val="00000A"/>
          <w:sz w:val="24"/>
          <w:szCs w:val="24"/>
        </w:rPr>
        <w:t xml:space="preserve">.7. </w:t>
      </w:r>
      <w:r w:rsidR="000038A4">
        <w:rPr>
          <w:rFonts w:eastAsia="Times New Roman"/>
          <w:color w:val="00000A"/>
          <w:sz w:val="24"/>
          <w:szCs w:val="24"/>
        </w:rPr>
        <w:t xml:space="preserve">В случае, когда Инвестор является физическим лицом, не имеющим статус индивидуального предпринимателя, по Договору об оказании услуг по привлечению инвестиций </w:t>
      </w:r>
      <w:r w:rsidR="004C4A95">
        <w:rPr>
          <w:rFonts w:eastAsia="Times New Roman"/>
          <w:color w:val="00000A"/>
          <w:sz w:val="24"/>
          <w:szCs w:val="24"/>
        </w:rPr>
        <w:t>Лицо, привлекающее инвестиции</w:t>
      </w:r>
      <w:r w:rsidR="000038A4">
        <w:rPr>
          <w:rFonts w:eastAsia="Times New Roman"/>
          <w:color w:val="00000A"/>
          <w:sz w:val="24"/>
          <w:szCs w:val="24"/>
        </w:rPr>
        <w:t xml:space="preserve">, путем Регистрации на Платформе, поручает, а Компания обязуется осуществить от имени и за счет </w:t>
      </w:r>
      <w:r w:rsidR="004C4A95">
        <w:rPr>
          <w:rFonts w:eastAsia="Times New Roman"/>
          <w:color w:val="00000A"/>
          <w:sz w:val="24"/>
          <w:szCs w:val="24"/>
        </w:rPr>
        <w:t>Лица, привлекающего инвестиции</w:t>
      </w:r>
      <w:r w:rsidR="000038A4">
        <w:rPr>
          <w:rFonts w:eastAsia="Times New Roman"/>
          <w:color w:val="00000A"/>
          <w:sz w:val="24"/>
          <w:szCs w:val="24"/>
        </w:rPr>
        <w:t xml:space="preserve"> юридические и фактически действия направленные на перечисление суммы налога на доходы физических лиц (НДФЛ) Инвестора физического лица, не имеющего статуса индивидуального предпринимателя, возникшие в связи с произведением Инвестирования, в соответствии с действующим законодательством РФ.</w:t>
      </w:r>
    </w:p>
    <w:p w14:paraId="735C6B78" w14:textId="1618041A" w:rsidR="000038A4" w:rsidRDefault="00CB05A2" w:rsidP="00ED6651">
      <w:pPr>
        <w:spacing w:line="360" w:lineRule="auto"/>
        <w:contextualSpacing/>
        <w:jc w:val="both"/>
        <w:rPr>
          <w:sz w:val="20"/>
          <w:szCs w:val="20"/>
        </w:rPr>
      </w:pPr>
      <w:r>
        <w:rPr>
          <w:rFonts w:eastAsia="Times New Roman"/>
          <w:color w:val="00000A"/>
          <w:sz w:val="24"/>
          <w:szCs w:val="24"/>
        </w:rPr>
        <w:t>5</w:t>
      </w:r>
      <w:r w:rsidR="004C4A95">
        <w:rPr>
          <w:rFonts w:eastAsia="Times New Roman"/>
          <w:color w:val="00000A"/>
          <w:sz w:val="24"/>
          <w:szCs w:val="24"/>
        </w:rPr>
        <w:t xml:space="preserve">.8. </w:t>
      </w:r>
      <w:r w:rsidR="000038A4">
        <w:rPr>
          <w:rFonts w:eastAsia="Times New Roman"/>
          <w:color w:val="00000A"/>
          <w:sz w:val="24"/>
          <w:szCs w:val="24"/>
        </w:rPr>
        <w:t>Инвестор считается привлеченным при условии заключения Договора</w:t>
      </w:r>
      <w:r w:rsidR="000038A4">
        <w:rPr>
          <w:rFonts w:eastAsia="Times New Roman"/>
          <w:b/>
          <w:bCs/>
          <w:color w:val="00000A"/>
          <w:sz w:val="24"/>
          <w:szCs w:val="24"/>
        </w:rPr>
        <w:t xml:space="preserve"> </w:t>
      </w:r>
      <w:r w:rsidR="000038A4">
        <w:rPr>
          <w:rFonts w:eastAsia="Times New Roman"/>
          <w:color w:val="00000A"/>
          <w:sz w:val="24"/>
          <w:szCs w:val="24"/>
        </w:rPr>
        <w:t>инвестирования с использованием технических средств Платформы, путем принятия</w:t>
      </w:r>
      <w:r w:rsidR="004C4A95">
        <w:rPr>
          <w:rFonts w:eastAsia="Times New Roman"/>
          <w:color w:val="00000A"/>
          <w:sz w:val="24"/>
          <w:szCs w:val="24"/>
        </w:rPr>
        <w:t xml:space="preserve"> </w:t>
      </w:r>
      <w:r w:rsidR="000038A4">
        <w:rPr>
          <w:rFonts w:eastAsia="Times New Roman"/>
          <w:color w:val="00000A"/>
          <w:sz w:val="24"/>
          <w:szCs w:val="24"/>
        </w:rPr>
        <w:t xml:space="preserve">Инвестором Инвестиционного предложения, и перечисления денежных средств Инвестора/Инвесторов на банковский счет </w:t>
      </w:r>
      <w:r w:rsidR="004C4A95">
        <w:rPr>
          <w:rFonts w:eastAsia="Times New Roman"/>
          <w:color w:val="00000A"/>
          <w:sz w:val="24"/>
          <w:szCs w:val="24"/>
        </w:rPr>
        <w:t>Лица, привлекающего инвестиции</w:t>
      </w:r>
      <w:r w:rsidR="000038A4">
        <w:rPr>
          <w:rFonts w:eastAsia="Times New Roman"/>
          <w:color w:val="00000A"/>
          <w:sz w:val="24"/>
          <w:szCs w:val="24"/>
        </w:rPr>
        <w:t>.</w:t>
      </w:r>
    </w:p>
    <w:p w14:paraId="3B93D03B" w14:textId="69AD83F6" w:rsidR="000038A4" w:rsidRDefault="00472218" w:rsidP="00ED6651">
      <w:pPr>
        <w:spacing w:line="360" w:lineRule="auto"/>
        <w:contextualSpacing/>
        <w:jc w:val="both"/>
        <w:rPr>
          <w:sz w:val="20"/>
          <w:szCs w:val="20"/>
        </w:rPr>
      </w:pPr>
      <w:r>
        <w:rPr>
          <w:sz w:val="24"/>
          <w:szCs w:val="24"/>
        </w:rPr>
        <w:t>5</w:t>
      </w:r>
      <w:r w:rsidR="004C4A95" w:rsidRPr="00EB019D">
        <w:rPr>
          <w:sz w:val="24"/>
          <w:szCs w:val="24"/>
        </w:rPr>
        <w:t>.9.</w:t>
      </w:r>
      <w:r w:rsidR="004C4A95">
        <w:rPr>
          <w:sz w:val="20"/>
          <w:szCs w:val="20"/>
        </w:rPr>
        <w:t xml:space="preserve"> </w:t>
      </w:r>
      <w:r w:rsidR="004C4A95">
        <w:rPr>
          <w:rFonts w:eastAsia="Times New Roman"/>
          <w:color w:val="00000A"/>
          <w:sz w:val="24"/>
          <w:szCs w:val="24"/>
        </w:rPr>
        <w:t>Лицо, привлекающее инвестиции</w:t>
      </w:r>
      <w:r w:rsidR="00C00FB3" w:rsidRPr="00C30AA8">
        <w:rPr>
          <w:rFonts w:eastAsia="Times New Roman"/>
          <w:color w:val="00000A"/>
          <w:sz w:val="24"/>
          <w:szCs w:val="24"/>
        </w:rPr>
        <w:t>,</w:t>
      </w:r>
      <w:r w:rsidR="00913A35">
        <w:rPr>
          <w:rFonts w:eastAsia="Times New Roman"/>
          <w:color w:val="00000A"/>
          <w:sz w:val="24"/>
          <w:szCs w:val="24"/>
        </w:rPr>
        <w:t xml:space="preserve"> </w:t>
      </w:r>
      <w:r w:rsidR="000038A4">
        <w:rPr>
          <w:rFonts w:eastAsia="Times New Roman"/>
          <w:color w:val="00000A"/>
          <w:sz w:val="24"/>
          <w:szCs w:val="24"/>
        </w:rPr>
        <w:t>обязуется оплатить вознаграждение Компании в случаях и в</w:t>
      </w:r>
      <w:r w:rsidR="000038A4">
        <w:rPr>
          <w:rFonts w:eastAsia="Times New Roman"/>
          <w:b/>
          <w:bCs/>
          <w:color w:val="00000A"/>
          <w:sz w:val="24"/>
          <w:szCs w:val="24"/>
        </w:rPr>
        <w:t xml:space="preserve"> </w:t>
      </w:r>
      <w:r w:rsidR="000038A4">
        <w:rPr>
          <w:rFonts w:eastAsia="Times New Roman"/>
          <w:color w:val="00000A"/>
          <w:sz w:val="24"/>
          <w:szCs w:val="24"/>
        </w:rPr>
        <w:t xml:space="preserve">размере, предусмотренных </w:t>
      </w:r>
      <w:r w:rsidR="00EB019D">
        <w:rPr>
          <w:rFonts w:eastAsia="Times New Roman"/>
          <w:color w:val="00000A"/>
          <w:sz w:val="24"/>
          <w:szCs w:val="24"/>
        </w:rPr>
        <w:t>Договором об оказании услуг в привлечении инвестиций</w:t>
      </w:r>
      <w:r w:rsidR="000038A4">
        <w:rPr>
          <w:rFonts w:eastAsia="Times New Roman"/>
          <w:color w:val="00000A"/>
          <w:sz w:val="24"/>
          <w:szCs w:val="24"/>
        </w:rPr>
        <w:t xml:space="preserve">, в соответствии с разделом </w:t>
      </w:r>
      <w:r w:rsidR="00EB019D">
        <w:rPr>
          <w:rFonts w:eastAsia="Times New Roman"/>
          <w:color w:val="00000A"/>
          <w:sz w:val="24"/>
          <w:szCs w:val="24"/>
        </w:rPr>
        <w:t xml:space="preserve">9 </w:t>
      </w:r>
      <w:r w:rsidR="000038A4">
        <w:rPr>
          <w:rFonts w:eastAsia="Times New Roman"/>
          <w:color w:val="00000A"/>
          <w:sz w:val="24"/>
          <w:szCs w:val="24"/>
        </w:rPr>
        <w:t>Правил.</w:t>
      </w:r>
    </w:p>
    <w:p w14:paraId="30A8482B" w14:textId="5AB1EC5C" w:rsidR="000038A4" w:rsidRDefault="00472218" w:rsidP="00ED6651">
      <w:pPr>
        <w:spacing w:line="360" w:lineRule="auto"/>
        <w:contextualSpacing/>
        <w:jc w:val="both"/>
        <w:rPr>
          <w:sz w:val="20"/>
          <w:szCs w:val="20"/>
        </w:rPr>
      </w:pPr>
      <w:r>
        <w:rPr>
          <w:rFonts w:eastAsia="Times New Roman"/>
          <w:bCs/>
          <w:color w:val="00000A"/>
          <w:sz w:val="24"/>
          <w:szCs w:val="24"/>
        </w:rPr>
        <w:t>5</w:t>
      </w:r>
      <w:r w:rsidR="004C4A95" w:rsidRPr="004C4A95">
        <w:rPr>
          <w:rFonts w:eastAsia="Times New Roman"/>
          <w:bCs/>
          <w:color w:val="00000A"/>
          <w:sz w:val="24"/>
          <w:szCs w:val="24"/>
        </w:rPr>
        <w:t>.10.</w:t>
      </w:r>
      <w:r w:rsidR="004C4A95">
        <w:rPr>
          <w:rFonts w:eastAsia="Times New Roman"/>
          <w:b/>
          <w:bCs/>
          <w:color w:val="00000A"/>
          <w:sz w:val="24"/>
          <w:szCs w:val="24"/>
        </w:rPr>
        <w:t xml:space="preserve"> </w:t>
      </w:r>
      <w:r w:rsidR="000038A4">
        <w:rPr>
          <w:rFonts w:eastAsia="Times New Roman"/>
          <w:color w:val="00000A"/>
          <w:sz w:val="24"/>
          <w:szCs w:val="24"/>
        </w:rPr>
        <w:t>Компания оказывает услуги по привлечению Инвесторов следующим образом:</w:t>
      </w:r>
    </w:p>
    <w:p w14:paraId="42E56034" w14:textId="355203A6" w:rsidR="000038A4" w:rsidRPr="004C4A95" w:rsidRDefault="005C0566" w:rsidP="00ED6651">
      <w:pPr>
        <w:spacing w:line="360" w:lineRule="auto"/>
        <w:contextualSpacing/>
        <w:jc w:val="both"/>
        <w:rPr>
          <w:color w:val="FF0000"/>
          <w:sz w:val="20"/>
          <w:szCs w:val="20"/>
        </w:rPr>
      </w:pPr>
      <w:r>
        <w:rPr>
          <w:rFonts w:eastAsia="Times New Roman"/>
          <w:color w:val="00000A"/>
          <w:sz w:val="24"/>
          <w:szCs w:val="24"/>
        </w:rPr>
        <w:t>Лицо, привлекающее инвестиции</w:t>
      </w:r>
      <w:r w:rsidR="000038A4">
        <w:rPr>
          <w:rFonts w:eastAsia="Times New Roman"/>
          <w:color w:val="00000A"/>
          <w:sz w:val="24"/>
          <w:szCs w:val="24"/>
        </w:rPr>
        <w:t xml:space="preserve"> с использованием функции Личного к</w:t>
      </w:r>
      <w:r w:rsidR="008E0548">
        <w:rPr>
          <w:rFonts w:eastAsia="Times New Roman"/>
          <w:color w:val="00000A"/>
          <w:sz w:val="24"/>
          <w:szCs w:val="24"/>
        </w:rPr>
        <w:t>абинета</w:t>
      </w:r>
      <w:r w:rsidR="00913A35" w:rsidRPr="00913A35">
        <w:rPr>
          <w:rFonts w:eastAsia="Times New Roman"/>
          <w:color w:val="00000A"/>
          <w:sz w:val="24"/>
          <w:szCs w:val="24"/>
        </w:rPr>
        <w:t>,</w:t>
      </w:r>
      <w:r w:rsidR="000038A4">
        <w:rPr>
          <w:rFonts w:eastAsia="Times New Roman"/>
          <w:color w:val="00000A"/>
          <w:sz w:val="24"/>
          <w:szCs w:val="24"/>
        </w:rPr>
        <w:t xml:space="preserve"> направляет Инвестиционное предложение на Платформу. Формирование Инвестиционного предложения происходит путем заполнения соответствующей виртуальной формы на Платформе. Все поля Инвестиционного предложения, предусмотренные формой Заявки на Платформе, являются обязательными к заполнению.</w:t>
      </w:r>
    </w:p>
    <w:p w14:paraId="74A888C6" w14:textId="77777777" w:rsidR="000038A4" w:rsidRPr="00D634EF" w:rsidRDefault="000038A4" w:rsidP="00ED6651">
      <w:pPr>
        <w:spacing w:line="360" w:lineRule="auto"/>
        <w:contextualSpacing/>
        <w:jc w:val="both"/>
        <w:rPr>
          <w:rFonts w:eastAsia="Times New Roman"/>
          <w:color w:val="00000A"/>
          <w:sz w:val="24"/>
          <w:szCs w:val="24"/>
        </w:rPr>
      </w:pPr>
      <w:r>
        <w:rPr>
          <w:rFonts w:eastAsia="Times New Roman"/>
          <w:color w:val="00000A"/>
          <w:sz w:val="24"/>
          <w:szCs w:val="24"/>
        </w:rPr>
        <w:t xml:space="preserve">Данные Инвестиционного предложения, в зависимости от выбора способа размещения, </w:t>
      </w:r>
      <w:r w:rsidRPr="00D634EF">
        <w:rPr>
          <w:rFonts w:eastAsia="Times New Roman"/>
          <w:color w:val="00000A"/>
          <w:sz w:val="24"/>
          <w:szCs w:val="24"/>
        </w:rPr>
        <w:t>являются доступными к просмотру всеми Инвесторами или только Инвесторам, которым Инвестиционное предложение адресовано (Закрытое Инвестиционное предложение).</w:t>
      </w:r>
    </w:p>
    <w:p w14:paraId="009404A0" w14:textId="76C55CEF" w:rsidR="0016731F" w:rsidRDefault="00472218" w:rsidP="00ED6651">
      <w:pPr>
        <w:spacing w:line="360" w:lineRule="auto"/>
        <w:contextualSpacing/>
        <w:jc w:val="both"/>
        <w:rPr>
          <w:rFonts w:eastAsia="Times New Roman"/>
          <w:color w:val="00000A"/>
          <w:sz w:val="24"/>
          <w:szCs w:val="24"/>
        </w:rPr>
      </w:pPr>
      <w:r w:rsidRPr="00D634EF">
        <w:rPr>
          <w:rFonts w:eastAsia="Times New Roman"/>
          <w:bCs/>
          <w:color w:val="00000A"/>
          <w:sz w:val="24"/>
          <w:szCs w:val="24"/>
        </w:rPr>
        <w:t>5</w:t>
      </w:r>
      <w:r w:rsidR="004C4A95" w:rsidRPr="00D634EF">
        <w:rPr>
          <w:rFonts w:eastAsia="Times New Roman"/>
          <w:bCs/>
          <w:color w:val="00000A"/>
          <w:sz w:val="24"/>
          <w:szCs w:val="24"/>
        </w:rPr>
        <w:t>.11.</w:t>
      </w:r>
      <w:r w:rsidR="004C4A95" w:rsidRPr="00D634EF">
        <w:rPr>
          <w:rFonts w:eastAsia="Times New Roman"/>
          <w:b/>
          <w:bCs/>
          <w:color w:val="00000A"/>
          <w:sz w:val="24"/>
          <w:szCs w:val="24"/>
        </w:rPr>
        <w:t xml:space="preserve"> </w:t>
      </w:r>
      <w:r w:rsidR="0016731F" w:rsidRPr="00D634EF">
        <w:rPr>
          <w:rFonts w:eastAsia="Times New Roman"/>
          <w:color w:val="00000A"/>
          <w:sz w:val="24"/>
          <w:szCs w:val="24"/>
        </w:rPr>
        <w:t>В качестве Инвестора,</w:t>
      </w:r>
      <w:r w:rsidR="0016731F" w:rsidRPr="00D634EF">
        <w:rPr>
          <w:rFonts w:eastAsia="Times New Roman"/>
          <w:b/>
          <w:bCs/>
          <w:color w:val="00000A"/>
          <w:sz w:val="24"/>
          <w:szCs w:val="24"/>
        </w:rPr>
        <w:t xml:space="preserve"> </w:t>
      </w:r>
      <w:r w:rsidR="0016731F" w:rsidRPr="00D634EF">
        <w:rPr>
          <w:rFonts w:eastAsia="Times New Roman"/>
          <w:color w:val="00000A"/>
          <w:sz w:val="24"/>
          <w:szCs w:val="24"/>
        </w:rPr>
        <w:t>помимо зарегистрированных Участников,</w:t>
      </w:r>
      <w:r w:rsidR="0016731F" w:rsidRPr="00D634EF">
        <w:rPr>
          <w:rFonts w:eastAsia="Times New Roman"/>
          <w:b/>
          <w:bCs/>
          <w:color w:val="00000A"/>
          <w:sz w:val="24"/>
          <w:szCs w:val="24"/>
        </w:rPr>
        <w:t xml:space="preserve"> </w:t>
      </w:r>
      <w:r w:rsidR="0016731F" w:rsidRPr="00D634EF">
        <w:rPr>
          <w:rFonts w:eastAsia="Times New Roman"/>
          <w:color w:val="00000A"/>
          <w:sz w:val="24"/>
          <w:szCs w:val="24"/>
        </w:rPr>
        <w:t>может</w:t>
      </w:r>
      <w:r w:rsidR="0016731F" w:rsidRPr="00D634EF">
        <w:rPr>
          <w:rFonts w:eastAsia="Times New Roman"/>
          <w:b/>
          <w:bCs/>
          <w:color w:val="00000A"/>
          <w:sz w:val="24"/>
          <w:szCs w:val="24"/>
        </w:rPr>
        <w:t xml:space="preserve"> </w:t>
      </w:r>
      <w:r w:rsidR="0016731F" w:rsidRPr="00D634EF">
        <w:rPr>
          <w:rFonts w:eastAsia="Times New Roman"/>
          <w:color w:val="00000A"/>
          <w:sz w:val="24"/>
          <w:szCs w:val="24"/>
        </w:rPr>
        <w:t>выступать Компания.</w:t>
      </w:r>
    </w:p>
    <w:p w14:paraId="498228CB" w14:textId="0C8B4306" w:rsidR="0016731F" w:rsidRDefault="00472218" w:rsidP="00ED6651">
      <w:pPr>
        <w:spacing w:line="360" w:lineRule="auto"/>
        <w:contextualSpacing/>
        <w:jc w:val="both"/>
        <w:rPr>
          <w:rFonts w:eastAsia="Times New Roman"/>
          <w:color w:val="00000A"/>
          <w:sz w:val="24"/>
          <w:szCs w:val="24"/>
        </w:rPr>
      </w:pPr>
      <w:r>
        <w:rPr>
          <w:rFonts w:eastAsia="Times New Roman"/>
          <w:color w:val="00000A"/>
          <w:sz w:val="24"/>
          <w:szCs w:val="24"/>
        </w:rPr>
        <w:lastRenderedPageBreak/>
        <w:t>5</w:t>
      </w:r>
      <w:r w:rsidR="004C4A95">
        <w:rPr>
          <w:rFonts w:eastAsia="Times New Roman"/>
          <w:color w:val="00000A"/>
          <w:sz w:val="24"/>
          <w:szCs w:val="24"/>
        </w:rPr>
        <w:t xml:space="preserve">.12. </w:t>
      </w:r>
      <w:r w:rsidR="0016731F">
        <w:rPr>
          <w:rFonts w:eastAsia="Times New Roman"/>
          <w:color w:val="00000A"/>
          <w:sz w:val="24"/>
          <w:szCs w:val="24"/>
        </w:rPr>
        <w:t>Если в течение срока действия Инвестиционного предложения минимальный</w:t>
      </w:r>
      <w:r w:rsidR="0016731F">
        <w:rPr>
          <w:rFonts w:eastAsia="Times New Roman"/>
          <w:b/>
          <w:bCs/>
          <w:color w:val="00000A"/>
          <w:sz w:val="24"/>
          <w:szCs w:val="24"/>
        </w:rPr>
        <w:t xml:space="preserve"> </w:t>
      </w:r>
      <w:r w:rsidR="0016731F">
        <w:rPr>
          <w:rFonts w:eastAsia="Times New Roman"/>
          <w:color w:val="00000A"/>
          <w:sz w:val="24"/>
          <w:szCs w:val="24"/>
        </w:rPr>
        <w:t>объем денежных средств не будет привлечен, Договор инвестирования не заключается. В этом случае Компания уведомляет об этом Участников, не позднее рабочего дня, следующего за днём истечения такого срока Инвестиционного предложения.</w:t>
      </w:r>
    </w:p>
    <w:p w14:paraId="2163D635" w14:textId="5596FCF1" w:rsidR="0016731F" w:rsidRDefault="00472218" w:rsidP="00ED6651">
      <w:pPr>
        <w:spacing w:line="360" w:lineRule="auto"/>
        <w:contextualSpacing/>
        <w:jc w:val="both"/>
        <w:rPr>
          <w:sz w:val="20"/>
          <w:szCs w:val="20"/>
        </w:rPr>
      </w:pPr>
      <w:r>
        <w:rPr>
          <w:rFonts w:eastAsia="Times New Roman"/>
          <w:bCs/>
          <w:color w:val="00000A"/>
          <w:sz w:val="24"/>
          <w:szCs w:val="24"/>
        </w:rPr>
        <w:t>5</w:t>
      </w:r>
      <w:r w:rsidR="004C4A95" w:rsidRPr="004C4A95">
        <w:rPr>
          <w:rFonts w:eastAsia="Times New Roman"/>
          <w:bCs/>
          <w:color w:val="00000A"/>
          <w:sz w:val="24"/>
          <w:szCs w:val="24"/>
        </w:rPr>
        <w:t>.13.</w:t>
      </w:r>
      <w:r w:rsidR="0016731F">
        <w:rPr>
          <w:rFonts w:eastAsia="Times New Roman"/>
          <w:b/>
          <w:bCs/>
          <w:color w:val="00000A"/>
          <w:sz w:val="24"/>
          <w:szCs w:val="24"/>
        </w:rPr>
        <w:t xml:space="preserve"> </w:t>
      </w:r>
      <w:r w:rsidR="0016731F">
        <w:rPr>
          <w:rFonts w:eastAsia="Times New Roman"/>
          <w:color w:val="00000A"/>
          <w:sz w:val="24"/>
          <w:szCs w:val="24"/>
        </w:rPr>
        <w:t>Если максимальный объем денежных средств по Инвестиционному</w:t>
      </w:r>
      <w:r w:rsidR="0016731F">
        <w:rPr>
          <w:rFonts w:eastAsia="Times New Roman"/>
          <w:b/>
          <w:bCs/>
          <w:color w:val="00000A"/>
          <w:sz w:val="24"/>
          <w:szCs w:val="24"/>
        </w:rPr>
        <w:t xml:space="preserve"> </w:t>
      </w:r>
      <w:r w:rsidR="0016731F">
        <w:rPr>
          <w:rFonts w:eastAsia="Times New Roman"/>
          <w:color w:val="00000A"/>
          <w:sz w:val="24"/>
          <w:szCs w:val="24"/>
        </w:rPr>
        <w:t>предложению достигнут, Компания информирует о прекращении действия Инвестиционного предложения путем размещения соответствующей информации на Сайте.</w:t>
      </w:r>
    </w:p>
    <w:p w14:paraId="0E1D61C2" w14:textId="7FF0A64D" w:rsidR="0016731F" w:rsidRDefault="00516815" w:rsidP="00ED6651">
      <w:pPr>
        <w:spacing w:line="360" w:lineRule="auto"/>
        <w:contextualSpacing/>
        <w:jc w:val="both"/>
        <w:rPr>
          <w:sz w:val="20"/>
          <w:szCs w:val="20"/>
        </w:rPr>
      </w:pPr>
      <w:r>
        <w:rPr>
          <w:sz w:val="24"/>
          <w:szCs w:val="24"/>
        </w:rPr>
        <w:t>5</w:t>
      </w:r>
      <w:r w:rsidR="004C4A95" w:rsidRPr="004C4A95">
        <w:rPr>
          <w:sz w:val="24"/>
          <w:szCs w:val="24"/>
        </w:rPr>
        <w:t>.14.</w:t>
      </w:r>
      <w:r w:rsidR="004C4A95">
        <w:rPr>
          <w:sz w:val="20"/>
          <w:szCs w:val="20"/>
        </w:rPr>
        <w:t xml:space="preserve"> </w:t>
      </w:r>
      <w:r w:rsidR="0016731F">
        <w:rPr>
          <w:rFonts w:eastAsia="Times New Roman"/>
          <w:color w:val="00000A"/>
          <w:sz w:val="24"/>
          <w:szCs w:val="24"/>
        </w:rPr>
        <w:t xml:space="preserve">Компания оставляет за собой право отказать </w:t>
      </w:r>
      <w:r w:rsidR="00565A45">
        <w:rPr>
          <w:rFonts w:eastAsia="Times New Roman"/>
          <w:color w:val="00000A"/>
          <w:sz w:val="24"/>
          <w:szCs w:val="24"/>
        </w:rPr>
        <w:t>Лицу, привлекающему инвестиции</w:t>
      </w:r>
      <w:r w:rsidR="0016731F">
        <w:rPr>
          <w:rFonts w:eastAsia="Times New Roman"/>
          <w:color w:val="00000A"/>
          <w:sz w:val="24"/>
          <w:szCs w:val="24"/>
        </w:rPr>
        <w:t xml:space="preserve"> в размещении</w:t>
      </w:r>
      <w:r w:rsidR="0016731F">
        <w:rPr>
          <w:rFonts w:eastAsia="Times New Roman"/>
          <w:b/>
          <w:bCs/>
          <w:color w:val="00000A"/>
          <w:sz w:val="24"/>
          <w:szCs w:val="24"/>
        </w:rPr>
        <w:t xml:space="preserve"> </w:t>
      </w:r>
      <w:r w:rsidR="0016731F">
        <w:rPr>
          <w:rFonts w:eastAsia="Times New Roman"/>
          <w:color w:val="00000A"/>
          <w:sz w:val="24"/>
          <w:szCs w:val="24"/>
        </w:rPr>
        <w:t xml:space="preserve">Инвестиционного предложения через Платформу в случае, если данные </w:t>
      </w:r>
      <w:r w:rsidR="00565A45">
        <w:rPr>
          <w:rFonts w:eastAsia="Times New Roman"/>
          <w:color w:val="00000A"/>
          <w:sz w:val="24"/>
          <w:szCs w:val="24"/>
        </w:rPr>
        <w:t xml:space="preserve">оценки платежеспособности Лица, привлекающего инвестиции </w:t>
      </w:r>
      <w:r w:rsidR="0016731F">
        <w:rPr>
          <w:rFonts w:eastAsia="Times New Roman"/>
          <w:color w:val="00000A"/>
          <w:sz w:val="24"/>
          <w:szCs w:val="24"/>
        </w:rPr>
        <w:t xml:space="preserve">по внутренним правилам Компании отражают существенные риски Инвесторов при предоставлении такому </w:t>
      </w:r>
      <w:r w:rsidR="00565A45">
        <w:rPr>
          <w:rFonts w:eastAsia="Times New Roman"/>
          <w:color w:val="00000A"/>
          <w:sz w:val="24"/>
          <w:szCs w:val="24"/>
        </w:rPr>
        <w:t>Лицу, привлекающему инвестиции</w:t>
      </w:r>
      <w:r w:rsidR="0016731F">
        <w:rPr>
          <w:rFonts w:eastAsia="Times New Roman"/>
          <w:color w:val="00000A"/>
          <w:sz w:val="24"/>
          <w:szCs w:val="24"/>
        </w:rPr>
        <w:t xml:space="preserve"> заемных средств. При этом Компания не обязана сообщать причины такого отказа </w:t>
      </w:r>
      <w:r w:rsidR="00565A45">
        <w:rPr>
          <w:rFonts w:eastAsia="Times New Roman"/>
          <w:color w:val="00000A"/>
          <w:sz w:val="24"/>
          <w:szCs w:val="24"/>
        </w:rPr>
        <w:t>Лицу, привлекающему инвестиции</w:t>
      </w:r>
      <w:r w:rsidR="0016731F">
        <w:rPr>
          <w:rFonts w:eastAsia="Times New Roman"/>
          <w:color w:val="00000A"/>
          <w:sz w:val="24"/>
          <w:szCs w:val="24"/>
        </w:rPr>
        <w:t>.</w:t>
      </w:r>
    </w:p>
    <w:p w14:paraId="183C134A" w14:textId="73775ED9" w:rsidR="0016731F" w:rsidRDefault="005732BA" w:rsidP="00ED6651">
      <w:pPr>
        <w:spacing w:line="360" w:lineRule="auto"/>
        <w:contextualSpacing/>
        <w:jc w:val="both"/>
        <w:rPr>
          <w:sz w:val="20"/>
          <w:szCs w:val="20"/>
        </w:rPr>
      </w:pPr>
      <w:r>
        <w:rPr>
          <w:sz w:val="24"/>
          <w:szCs w:val="24"/>
        </w:rPr>
        <w:t>5</w:t>
      </w:r>
      <w:r w:rsidR="004C4A95" w:rsidRPr="004C4A95">
        <w:rPr>
          <w:sz w:val="24"/>
          <w:szCs w:val="24"/>
        </w:rPr>
        <w:t>.15.</w:t>
      </w:r>
      <w:r w:rsidR="004C4A95">
        <w:rPr>
          <w:sz w:val="20"/>
          <w:szCs w:val="20"/>
        </w:rPr>
        <w:t xml:space="preserve"> </w:t>
      </w:r>
      <w:r w:rsidR="004C4A95" w:rsidRPr="004C4A95">
        <w:rPr>
          <w:rFonts w:eastAsia="Times New Roman"/>
          <w:bCs/>
          <w:sz w:val="24"/>
          <w:szCs w:val="24"/>
        </w:rPr>
        <w:t>Лицо, привлекающее инвестиции</w:t>
      </w:r>
      <w:r w:rsidR="0016731F" w:rsidRPr="004C4A95">
        <w:rPr>
          <w:rFonts w:eastAsia="Times New Roman"/>
          <w:bCs/>
          <w:sz w:val="24"/>
          <w:szCs w:val="24"/>
        </w:rPr>
        <w:t xml:space="preserve"> вправе:</w:t>
      </w:r>
    </w:p>
    <w:p w14:paraId="53BCC01E" w14:textId="457E9023" w:rsidR="0016731F" w:rsidRDefault="005732BA" w:rsidP="00ED6651">
      <w:pPr>
        <w:spacing w:line="360" w:lineRule="auto"/>
        <w:contextualSpacing/>
        <w:jc w:val="both"/>
        <w:rPr>
          <w:sz w:val="20"/>
          <w:szCs w:val="20"/>
        </w:rPr>
      </w:pPr>
      <w:r>
        <w:rPr>
          <w:sz w:val="24"/>
          <w:szCs w:val="24"/>
        </w:rPr>
        <w:t>5</w:t>
      </w:r>
      <w:r w:rsidR="004C4A95" w:rsidRPr="004C4A95">
        <w:rPr>
          <w:sz w:val="24"/>
          <w:szCs w:val="24"/>
        </w:rPr>
        <w:t>.15.1</w:t>
      </w:r>
      <w:r w:rsidR="004C4A95">
        <w:rPr>
          <w:sz w:val="20"/>
          <w:szCs w:val="20"/>
        </w:rPr>
        <w:t xml:space="preserve"> </w:t>
      </w:r>
      <w:r w:rsidR="0016731F">
        <w:rPr>
          <w:rFonts w:eastAsia="Times New Roman"/>
          <w:sz w:val="24"/>
          <w:szCs w:val="24"/>
        </w:rPr>
        <w:t>Использовать Платформу в порядке и на условиях,</w:t>
      </w:r>
      <w:r w:rsidR="0016731F">
        <w:rPr>
          <w:rFonts w:eastAsia="Times New Roman"/>
          <w:b/>
          <w:bCs/>
          <w:sz w:val="24"/>
          <w:szCs w:val="24"/>
        </w:rPr>
        <w:t xml:space="preserve"> </w:t>
      </w:r>
      <w:r w:rsidR="0016731F">
        <w:rPr>
          <w:rFonts w:eastAsia="Times New Roman"/>
          <w:sz w:val="24"/>
          <w:szCs w:val="24"/>
        </w:rPr>
        <w:t>установленных</w:t>
      </w:r>
      <w:r w:rsidR="0016731F">
        <w:rPr>
          <w:rFonts w:eastAsia="Times New Roman"/>
          <w:b/>
          <w:bCs/>
          <w:sz w:val="24"/>
          <w:szCs w:val="24"/>
        </w:rPr>
        <w:t xml:space="preserve"> </w:t>
      </w:r>
      <w:r w:rsidR="0016731F">
        <w:rPr>
          <w:rFonts w:eastAsia="Times New Roman"/>
          <w:sz w:val="24"/>
          <w:szCs w:val="24"/>
        </w:rPr>
        <w:t>настоящими Правилами.</w:t>
      </w:r>
    </w:p>
    <w:p w14:paraId="0B232E9F" w14:textId="605EF91C" w:rsidR="0016731F" w:rsidRDefault="005732BA" w:rsidP="00ED6651">
      <w:pPr>
        <w:spacing w:line="360" w:lineRule="auto"/>
        <w:contextualSpacing/>
        <w:jc w:val="both"/>
        <w:rPr>
          <w:sz w:val="20"/>
          <w:szCs w:val="20"/>
        </w:rPr>
      </w:pPr>
      <w:r>
        <w:rPr>
          <w:sz w:val="24"/>
          <w:szCs w:val="24"/>
        </w:rPr>
        <w:t>5</w:t>
      </w:r>
      <w:r w:rsidR="00516815">
        <w:rPr>
          <w:sz w:val="24"/>
          <w:szCs w:val="24"/>
        </w:rPr>
        <w:t>.15.2</w:t>
      </w:r>
      <w:r w:rsidR="004C4A95" w:rsidRPr="00413D8E">
        <w:rPr>
          <w:sz w:val="24"/>
          <w:szCs w:val="24"/>
        </w:rPr>
        <w:t xml:space="preserve">. </w:t>
      </w:r>
      <w:r w:rsidR="00413D8E" w:rsidRPr="00413D8E">
        <w:rPr>
          <w:sz w:val="24"/>
          <w:szCs w:val="24"/>
        </w:rPr>
        <w:t>Круглосуточно п</w:t>
      </w:r>
      <w:r w:rsidR="0016731F" w:rsidRPr="00413D8E">
        <w:rPr>
          <w:rFonts w:eastAsia="Times New Roman"/>
          <w:sz w:val="24"/>
          <w:szCs w:val="24"/>
        </w:rPr>
        <w:t>олучать доступ к Платформе</w:t>
      </w:r>
      <w:r w:rsidR="0016731F">
        <w:rPr>
          <w:rFonts w:eastAsia="Times New Roman"/>
          <w:sz w:val="24"/>
          <w:szCs w:val="24"/>
        </w:rPr>
        <w:t>.</w:t>
      </w:r>
    </w:p>
    <w:p w14:paraId="5FC03691" w14:textId="36E31E13" w:rsidR="0016731F" w:rsidRDefault="005732BA" w:rsidP="00ED6651">
      <w:pPr>
        <w:spacing w:line="360" w:lineRule="auto"/>
        <w:contextualSpacing/>
        <w:jc w:val="both"/>
        <w:rPr>
          <w:sz w:val="20"/>
          <w:szCs w:val="20"/>
        </w:rPr>
      </w:pPr>
      <w:r>
        <w:rPr>
          <w:sz w:val="24"/>
          <w:szCs w:val="24"/>
        </w:rPr>
        <w:t>5</w:t>
      </w:r>
      <w:r w:rsidR="00516815">
        <w:rPr>
          <w:sz w:val="24"/>
          <w:szCs w:val="24"/>
        </w:rPr>
        <w:t>.15.3</w:t>
      </w:r>
      <w:r w:rsidR="00413D8E" w:rsidRPr="00565A45">
        <w:rPr>
          <w:sz w:val="24"/>
          <w:szCs w:val="24"/>
        </w:rPr>
        <w:t>.</w:t>
      </w:r>
      <w:r w:rsidR="00413D8E">
        <w:rPr>
          <w:sz w:val="20"/>
          <w:szCs w:val="20"/>
        </w:rPr>
        <w:t xml:space="preserve"> </w:t>
      </w:r>
      <w:r w:rsidR="0016731F">
        <w:rPr>
          <w:rFonts w:eastAsia="Times New Roman"/>
          <w:sz w:val="24"/>
          <w:szCs w:val="24"/>
        </w:rPr>
        <w:t>Требовать от Компании исполнения обязанностей,</w:t>
      </w:r>
      <w:r w:rsidR="0016731F">
        <w:rPr>
          <w:rFonts w:eastAsia="Times New Roman"/>
          <w:b/>
          <w:bCs/>
          <w:sz w:val="24"/>
          <w:szCs w:val="24"/>
        </w:rPr>
        <w:t xml:space="preserve"> </w:t>
      </w:r>
      <w:r w:rsidR="0016731F">
        <w:rPr>
          <w:rFonts w:eastAsia="Times New Roman"/>
          <w:sz w:val="24"/>
          <w:szCs w:val="24"/>
        </w:rPr>
        <w:t>предусмотренных</w:t>
      </w:r>
      <w:r w:rsidR="0016731F">
        <w:rPr>
          <w:rFonts w:eastAsia="Times New Roman"/>
          <w:b/>
          <w:bCs/>
          <w:sz w:val="24"/>
          <w:szCs w:val="24"/>
        </w:rPr>
        <w:t xml:space="preserve"> </w:t>
      </w:r>
      <w:r w:rsidR="0016731F">
        <w:rPr>
          <w:rFonts w:eastAsia="Times New Roman"/>
          <w:sz w:val="24"/>
          <w:szCs w:val="24"/>
        </w:rPr>
        <w:t>настоящими Правилами.</w:t>
      </w:r>
    </w:p>
    <w:p w14:paraId="6BFA4A57" w14:textId="0B8C9053" w:rsidR="0016731F" w:rsidRDefault="005732BA" w:rsidP="00ED6651">
      <w:pPr>
        <w:spacing w:line="360" w:lineRule="auto"/>
        <w:contextualSpacing/>
        <w:jc w:val="both"/>
        <w:rPr>
          <w:sz w:val="20"/>
          <w:szCs w:val="20"/>
        </w:rPr>
      </w:pPr>
      <w:r>
        <w:rPr>
          <w:rFonts w:eastAsia="Times New Roman"/>
          <w:sz w:val="24"/>
          <w:szCs w:val="24"/>
        </w:rPr>
        <w:t>5</w:t>
      </w:r>
      <w:r w:rsidR="00516815">
        <w:rPr>
          <w:rFonts w:eastAsia="Times New Roman"/>
          <w:sz w:val="24"/>
          <w:szCs w:val="24"/>
        </w:rPr>
        <w:t>.15.4</w:t>
      </w:r>
      <w:r w:rsidR="00565A45">
        <w:rPr>
          <w:rFonts w:eastAsia="Times New Roman"/>
          <w:sz w:val="24"/>
          <w:szCs w:val="24"/>
        </w:rPr>
        <w:t xml:space="preserve">. </w:t>
      </w:r>
      <w:r w:rsidR="0016731F">
        <w:rPr>
          <w:rFonts w:eastAsia="Times New Roman"/>
          <w:sz w:val="24"/>
          <w:szCs w:val="24"/>
        </w:rPr>
        <w:t>Расторгнуть Договор об оказании услуг по привлечению инвестиций,</w:t>
      </w:r>
      <w:r w:rsidR="0016731F">
        <w:rPr>
          <w:rFonts w:eastAsia="Times New Roman"/>
          <w:b/>
          <w:bCs/>
          <w:sz w:val="24"/>
          <w:szCs w:val="24"/>
        </w:rPr>
        <w:t xml:space="preserve"> </w:t>
      </w:r>
      <w:r w:rsidR="0016731F">
        <w:rPr>
          <w:rFonts w:eastAsia="Times New Roman"/>
          <w:sz w:val="24"/>
          <w:szCs w:val="24"/>
        </w:rPr>
        <w:t xml:space="preserve">направив Компании уведомление о расторжении посредством функционала Личного кабинета </w:t>
      </w:r>
      <w:r w:rsidR="00413D8E">
        <w:rPr>
          <w:rFonts w:eastAsia="Times New Roman"/>
          <w:sz w:val="24"/>
          <w:szCs w:val="24"/>
        </w:rPr>
        <w:t>Лица, привлекающего инвестиции</w:t>
      </w:r>
      <w:r w:rsidR="0016731F">
        <w:rPr>
          <w:rFonts w:eastAsia="Times New Roman"/>
          <w:sz w:val="24"/>
          <w:szCs w:val="24"/>
        </w:rPr>
        <w:t>.</w:t>
      </w:r>
    </w:p>
    <w:p w14:paraId="7C02DA7F" w14:textId="5C26C477" w:rsidR="0016731F" w:rsidRDefault="005732BA" w:rsidP="00ED6651">
      <w:pPr>
        <w:spacing w:line="360" w:lineRule="auto"/>
        <w:contextualSpacing/>
        <w:jc w:val="both"/>
        <w:rPr>
          <w:sz w:val="20"/>
          <w:szCs w:val="20"/>
        </w:rPr>
      </w:pPr>
      <w:r>
        <w:rPr>
          <w:sz w:val="24"/>
          <w:szCs w:val="24"/>
        </w:rPr>
        <w:t>5</w:t>
      </w:r>
      <w:r w:rsidR="00413D8E" w:rsidRPr="00565A45">
        <w:rPr>
          <w:sz w:val="24"/>
          <w:szCs w:val="24"/>
        </w:rPr>
        <w:t>.15.</w:t>
      </w:r>
      <w:r w:rsidR="00516815">
        <w:rPr>
          <w:sz w:val="24"/>
          <w:szCs w:val="24"/>
        </w:rPr>
        <w:t>5</w:t>
      </w:r>
      <w:r w:rsidR="00565A45" w:rsidRPr="00565A45">
        <w:rPr>
          <w:sz w:val="24"/>
          <w:szCs w:val="24"/>
        </w:rPr>
        <w:t>.</w:t>
      </w:r>
      <w:r w:rsidR="00413D8E">
        <w:rPr>
          <w:sz w:val="20"/>
          <w:szCs w:val="20"/>
        </w:rPr>
        <w:t xml:space="preserve"> </w:t>
      </w:r>
      <w:r w:rsidR="0016731F">
        <w:rPr>
          <w:rFonts w:eastAsia="Times New Roman"/>
          <w:sz w:val="24"/>
          <w:szCs w:val="24"/>
        </w:rPr>
        <w:t>В случае получения Компанией уведомления о расторжении Договора об</w:t>
      </w:r>
      <w:r w:rsidR="0016731F">
        <w:rPr>
          <w:rFonts w:eastAsia="Times New Roman"/>
          <w:b/>
          <w:bCs/>
          <w:sz w:val="24"/>
          <w:szCs w:val="24"/>
        </w:rPr>
        <w:t xml:space="preserve"> </w:t>
      </w:r>
      <w:r w:rsidR="0016731F">
        <w:rPr>
          <w:rFonts w:eastAsia="Times New Roman"/>
          <w:sz w:val="24"/>
          <w:szCs w:val="24"/>
        </w:rPr>
        <w:t xml:space="preserve">оказании услуг по привлечению инвестиций, такой договор считается расторгнутым </w:t>
      </w:r>
      <w:r w:rsidR="00413D8E">
        <w:rPr>
          <w:rFonts w:eastAsia="Times New Roman"/>
          <w:sz w:val="24"/>
          <w:szCs w:val="24"/>
        </w:rPr>
        <w:t>Лицом, привлекающим инвестиции</w:t>
      </w:r>
      <w:r w:rsidR="0016731F">
        <w:rPr>
          <w:rFonts w:eastAsia="Times New Roman"/>
          <w:sz w:val="24"/>
          <w:szCs w:val="24"/>
        </w:rPr>
        <w:t xml:space="preserve"> в 1 (Первый) рабочий день, следующий за датой подачи </w:t>
      </w:r>
      <w:r w:rsidR="00413D8E">
        <w:rPr>
          <w:rFonts w:eastAsia="Times New Roman"/>
          <w:sz w:val="24"/>
          <w:szCs w:val="24"/>
        </w:rPr>
        <w:t>Лицом, привлекающим инвестиции</w:t>
      </w:r>
      <w:r w:rsidR="0016731F">
        <w:rPr>
          <w:rFonts w:eastAsia="Times New Roman"/>
          <w:sz w:val="24"/>
          <w:szCs w:val="24"/>
        </w:rPr>
        <w:t xml:space="preserve"> уведомления на расторжение Договора об оказании услуг по привлечению инвестиций, при отсутствии у </w:t>
      </w:r>
      <w:r w:rsidR="00413D8E">
        <w:rPr>
          <w:rFonts w:eastAsia="Times New Roman"/>
          <w:sz w:val="24"/>
          <w:szCs w:val="24"/>
        </w:rPr>
        <w:t>Лица, привлекающего инвестиции</w:t>
      </w:r>
      <w:r w:rsidR="0016731F">
        <w:rPr>
          <w:rFonts w:eastAsia="Times New Roman"/>
          <w:sz w:val="24"/>
          <w:szCs w:val="24"/>
        </w:rPr>
        <w:t xml:space="preserve"> неисполненных обязательств перед Компанией и Инвесторами по Договорам инвестирования. Доступ к Личному кабинету </w:t>
      </w:r>
      <w:r w:rsidR="00413D8E">
        <w:rPr>
          <w:rFonts w:eastAsia="Times New Roman"/>
          <w:sz w:val="24"/>
          <w:szCs w:val="24"/>
        </w:rPr>
        <w:t>Лица, привлекающего инвестиции</w:t>
      </w:r>
      <w:r w:rsidR="0016731F">
        <w:rPr>
          <w:rFonts w:eastAsia="Times New Roman"/>
          <w:sz w:val="24"/>
          <w:szCs w:val="24"/>
        </w:rPr>
        <w:t xml:space="preserve"> отключается.</w:t>
      </w:r>
    </w:p>
    <w:p w14:paraId="148533C0" w14:textId="23686FC1" w:rsidR="0016731F" w:rsidRDefault="005732BA" w:rsidP="00ED6651">
      <w:pPr>
        <w:spacing w:line="360" w:lineRule="auto"/>
        <w:contextualSpacing/>
        <w:jc w:val="both"/>
        <w:rPr>
          <w:sz w:val="20"/>
          <w:szCs w:val="20"/>
        </w:rPr>
      </w:pPr>
      <w:r>
        <w:rPr>
          <w:rFonts w:eastAsia="Times New Roman"/>
          <w:sz w:val="24"/>
          <w:szCs w:val="24"/>
        </w:rPr>
        <w:t>5</w:t>
      </w:r>
      <w:r w:rsidR="00516815">
        <w:rPr>
          <w:rFonts w:eastAsia="Times New Roman"/>
          <w:sz w:val="24"/>
          <w:szCs w:val="24"/>
        </w:rPr>
        <w:t>.15.6</w:t>
      </w:r>
      <w:r w:rsidR="00565A45">
        <w:rPr>
          <w:rFonts w:eastAsia="Times New Roman"/>
          <w:sz w:val="24"/>
          <w:szCs w:val="24"/>
        </w:rPr>
        <w:t xml:space="preserve">. </w:t>
      </w:r>
      <w:r w:rsidR="00413D8E">
        <w:rPr>
          <w:rFonts w:eastAsia="Times New Roman"/>
          <w:sz w:val="24"/>
          <w:szCs w:val="24"/>
        </w:rPr>
        <w:t>При наличии на Лицевом счете Лица, привлекающего инвестиции</w:t>
      </w:r>
      <w:r w:rsidR="0016731F">
        <w:rPr>
          <w:rFonts w:eastAsia="Times New Roman"/>
          <w:sz w:val="24"/>
          <w:szCs w:val="24"/>
        </w:rPr>
        <w:t xml:space="preserve"> денежных средств, Уведомление о расторжении Договора об оказании услуг по привлечению инвестиций является распоряжением на перевод денежных средств </w:t>
      </w:r>
      <w:r w:rsidR="00413D8E">
        <w:rPr>
          <w:rFonts w:eastAsia="Times New Roman"/>
          <w:sz w:val="24"/>
          <w:szCs w:val="24"/>
        </w:rPr>
        <w:t>Лица, привлекающего инвестиции с Номинального счета К</w:t>
      </w:r>
      <w:r w:rsidR="0016731F">
        <w:rPr>
          <w:rFonts w:eastAsia="Times New Roman"/>
          <w:sz w:val="24"/>
          <w:szCs w:val="24"/>
        </w:rPr>
        <w:t xml:space="preserve">омпании на банковский счет </w:t>
      </w:r>
      <w:r w:rsidR="00413D8E">
        <w:rPr>
          <w:rFonts w:eastAsia="Times New Roman"/>
          <w:sz w:val="24"/>
          <w:szCs w:val="24"/>
        </w:rPr>
        <w:t>Лица, привлекающего  инвестиции</w:t>
      </w:r>
      <w:r w:rsidR="0016731F">
        <w:rPr>
          <w:rFonts w:eastAsia="Times New Roman"/>
          <w:sz w:val="24"/>
          <w:szCs w:val="24"/>
        </w:rPr>
        <w:t>.</w:t>
      </w:r>
    </w:p>
    <w:p w14:paraId="551EF8BB" w14:textId="77777777" w:rsidR="0016731F" w:rsidRDefault="0016731F" w:rsidP="00ED6651">
      <w:pPr>
        <w:spacing w:line="360" w:lineRule="auto"/>
        <w:contextualSpacing/>
        <w:jc w:val="both"/>
        <w:rPr>
          <w:sz w:val="20"/>
          <w:szCs w:val="20"/>
        </w:rPr>
      </w:pPr>
      <w:r>
        <w:rPr>
          <w:rFonts w:eastAsia="Times New Roman"/>
          <w:sz w:val="24"/>
          <w:szCs w:val="24"/>
        </w:rPr>
        <w:lastRenderedPageBreak/>
        <w:t xml:space="preserve">Компания перечисляет денежные средства </w:t>
      </w:r>
      <w:r w:rsidR="00413D8E">
        <w:rPr>
          <w:rFonts w:eastAsia="Times New Roman"/>
          <w:sz w:val="24"/>
          <w:szCs w:val="24"/>
        </w:rPr>
        <w:t>Лица, привлекающего инвестиции</w:t>
      </w:r>
      <w:r>
        <w:rPr>
          <w:rFonts w:eastAsia="Times New Roman"/>
          <w:sz w:val="24"/>
          <w:szCs w:val="24"/>
        </w:rPr>
        <w:t xml:space="preserve"> на имеющиеся у Компании реквизиты банковского счета </w:t>
      </w:r>
      <w:r w:rsidR="00413D8E">
        <w:rPr>
          <w:rFonts w:eastAsia="Times New Roman"/>
          <w:sz w:val="24"/>
          <w:szCs w:val="24"/>
        </w:rPr>
        <w:t>Лица, привлекающего инвестиции</w:t>
      </w:r>
      <w:r>
        <w:rPr>
          <w:rFonts w:eastAsia="Times New Roman"/>
          <w:sz w:val="24"/>
          <w:szCs w:val="24"/>
        </w:rPr>
        <w:t xml:space="preserve"> в течение 20 (Двадцати) рабочих дней с даты получения такого уведомления. Компания не несет ответственности за несвоевременное предоставление </w:t>
      </w:r>
      <w:r w:rsidR="00413D8E">
        <w:rPr>
          <w:rFonts w:eastAsia="Times New Roman"/>
          <w:sz w:val="24"/>
          <w:szCs w:val="24"/>
        </w:rPr>
        <w:t>Лицом, привлекающим инвестиции</w:t>
      </w:r>
      <w:r>
        <w:rPr>
          <w:rFonts w:eastAsia="Times New Roman"/>
          <w:sz w:val="24"/>
          <w:szCs w:val="24"/>
        </w:rPr>
        <w:t xml:space="preserve"> актуальных действующих реквизитов банковского счета.</w:t>
      </w:r>
    </w:p>
    <w:p w14:paraId="20390FAD" w14:textId="2BE00056" w:rsidR="0016731F" w:rsidRDefault="005732BA" w:rsidP="00ED6651">
      <w:pPr>
        <w:spacing w:line="360" w:lineRule="auto"/>
        <w:contextualSpacing/>
        <w:jc w:val="both"/>
        <w:rPr>
          <w:sz w:val="20"/>
          <w:szCs w:val="20"/>
        </w:rPr>
      </w:pPr>
      <w:r>
        <w:rPr>
          <w:rFonts w:eastAsia="Times New Roman"/>
          <w:bCs/>
          <w:sz w:val="24"/>
          <w:szCs w:val="24"/>
        </w:rPr>
        <w:t>5</w:t>
      </w:r>
      <w:r w:rsidR="00516815">
        <w:rPr>
          <w:rFonts w:eastAsia="Times New Roman"/>
          <w:bCs/>
          <w:sz w:val="24"/>
          <w:szCs w:val="24"/>
        </w:rPr>
        <w:t>.15.7</w:t>
      </w:r>
      <w:r w:rsidR="006C4E26" w:rsidRPr="006C4E26">
        <w:rPr>
          <w:rFonts w:eastAsia="Times New Roman"/>
          <w:bCs/>
          <w:sz w:val="24"/>
          <w:szCs w:val="24"/>
        </w:rPr>
        <w:t>.</w:t>
      </w:r>
      <w:r w:rsidR="006C4E26">
        <w:rPr>
          <w:rFonts w:eastAsia="Times New Roman"/>
          <w:b/>
          <w:bCs/>
          <w:sz w:val="24"/>
          <w:szCs w:val="24"/>
        </w:rPr>
        <w:t xml:space="preserve"> </w:t>
      </w:r>
      <w:r w:rsidR="0016731F">
        <w:rPr>
          <w:rFonts w:eastAsia="Times New Roman"/>
          <w:sz w:val="24"/>
          <w:szCs w:val="24"/>
        </w:rPr>
        <w:t>В случае получения Компанией уведомления о расторжении Договора об</w:t>
      </w:r>
      <w:r w:rsidR="0016731F">
        <w:rPr>
          <w:rFonts w:eastAsia="Times New Roman"/>
          <w:b/>
          <w:bCs/>
          <w:sz w:val="24"/>
          <w:szCs w:val="24"/>
        </w:rPr>
        <w:t xml:space="preserve"> </w:t>
      </w:r>
      <w:r w:rsidR="0016731F">
        <w:rPr>
          <w:rFonts w:eastAsia="Times New Roman"/>
          <w:sz w:val="24"/>
          <w:szCs w:val="24"/>
        </w:rPr>
        <w:t xml:space="preserve">оказании услуг по привлечению инвестиций, при наличии у </w:t>
      </w:r>
      <w:r w:rsidR="00413D8E">
        <w:rPr>
          <w:rFonts w:eastAsia="Times New Roman"/>
          <w:sz w:val="24"/>
          <w:szCs w:val="24"/>
        </w:rPr>
        <w:t>Лица, привлекающего инвестиции</w:t>
      </w:r>
      <w:r w:rsidR="0016731F">
        <w:rPr>
          <w:rFonts w:eastAsia="Times New Roman"/>
          <w:sz w:val="24"/>
          <w:szCs w:val="24"/>
        </w:rPr>
        <w:t xml:space="preserve"> неисполненных перед Компанией и Инвесторами обязательств по Договорам инвестирования, Компания вправе от своего имени и/или от имени Инвесторов потребовать досрочного исполнения Договоров инвестирования, заключенных на Платформе. Право Компании потребовать досрочного исполнения Договоров инвестирования возникает с момента получения Компанией такого уведомления.</w:t>
      </w:r>
    </w:p>
    <w:p w14:paraId="481B2F59" w14:textId="71D6FC07" w:rsidR="0016731F" w:rsidRDefault="005732BA" w:rsidP="00ED6651">
      <w:pPr>
        <w:spacing w:line="360" w:lineRule="auto"/>
        <w:contextualSpacing/>
        <w:jc w:val="both"/>
        <w:rPr>
          <w:sz w:val="20"/>
          <w:szCs w:val="20"/>
        </w:rPr>
      </w:pPr>
      <w:r>
        <w:rPr>
          <w:rFonts w:eastAsia="Times New Roman"/>
          <w:sz w:val="24"/>
          <w:szCs w:val="24"/>
        </w:rPr>
        <w:t>5</w:t>
      </w:r>
      <w:r w:rsidR="00FE0A3D">
        <w:rPr>
          <w:rFonts w:eastAsia="Times New Roman"/>
          <w:sz w:val="24"/>
          <w:szCs w:val="24"/>
        </w:rPr>
        <w:t>.15.8</w:t>
      </w:r>
      <w:r w:rsidR="006C4E26">
        <w:rPr>
          <w:rFonts w:eastAsia="Times New Roman"/>
          <w:sz w:val="24"/>
          <w:szCs w:val="24"/>
        </w:rPr>
        <w:t xml:space="preserve">. </w:t>
      </w:r>
      <w:r w:rsidR="0016731F">
        <w:rPr>
          <w:rFonts w:eastAsia="Times New Roman"/>
          <w:sz w:val="24"/>
          <w:szCs w:val="24"/>
        </w:rPr>
        <w:t xml:space="preserve">Требование о досрочном исполнении Договора инвестирования направляется Компанией на адрес электронной почты </w:t>
      </w:r>
      <w:r w:rsidR="00413D8E">
        <w:rPr>
          <w:rFonts w:eastAsia="Times New Roman"/>
          <w:sz w:val="24"/>
          <w:szCs w:val="24"/>
        </w:rPr>
        <w:t>Лица, привлекающего инвестиции</w:t>
      </w:r>
      <w:r w:rsidR="0016731F">
        <w:rPr>
          <w:rFonts w:eastAsia="Times New Roman"/>
          <w:sz w:val="24"/>
          <w:szCs w:val="24"/>
        </w:rPr>
        <w:t>, указанный на Платформе. Датой получения такого требования является следующий рабочий день после его отправки Компанией.</w:t>
      </w:r>
    </w:p>
    <w:p w14:paraId="55F43875" w14:textId="5BC5C19B" w:rsidR="0016731F" w:rsidRDefault="005732BA" w:rsidP="00ED6651">
      <w:pPr>
        <w:spacing w:line="360" w:lineRule="auto"/>
        <w:contextualSpacing/>
        <w:jc w:val="both"/>
        <w:rPr>
          <w:sz w:val="20"/>
          <w:szCs w:val="20"/>
        </w:rPr>
      </w:pPr>
      <w:r>
        <w:rPr>
          <w:sz w:val="24"/>
          <w:szCs w:val="24"/>
        </w:rPr>
        <w:t>5</w:t>
      </w:r>
      <w:r w:rsidR="00FE0A3D">
        <w:rPr>
          <w:sz w:val="24"/>
          <w:szCs w:val="24"/>
        </w:rPr>
        <w:t>.15.9</w:t>
      </w:r>
      <w:r w:rsidR="006C4E26" w:rsidRPr="006C4E26">
        <w:rPr>
          <w:sz w:val="24"/>
          <w:szCs w:val="24"/>
        </w:rPr>
        <w:t xml:space="preserve">. </w:t>
      </w:r>
      <w:r w:rsidR="0016731F" w:rsidRPr="006C4E26">
        <w:rPr>
          <w:rFonts w:eastAsia="Times New Roman"/>
          <w:sz w:val="24"/>
          <w:szCs w:val="24"/>
        </w:rPr>
        <w:t xml:space="preserve">После получения </w:t>
      </w:r>
      <w:r w:rsidR="00A11246">
        <w:rPr>
          <w:rFonts w:eastAsia="Times New Roman"/>
          <w:sz w:val="24"/>
          <w:szCs w:val="24"/>
        </w:rPr>
        <w:t>Лицом, привлекающим инвестиции</w:t>
      </w:r>
      <w:r w:rsidR="0016731F" w:rsidRPr="006C4E26">
        <w:rPr>
          <w:rFonts w:eastAsia="Times New Roman"/>
          <w:sz w:val="24"/>
          <w:szCs w:val="24"/>
        </w:rPr>
        <w:t xml:space="preserve"> требования о досрочном исполнении Договора инвестирования</w:t>
      </w:r>
      <w:r w:rsidR="0016731F">
        <w:rPr>
          <w:rFonts w:eastAsia="Times New Roman"/>
          <w:sz w:val="24"/>
          <w:szCs w:val="24"/>
        </w:rPr>
        <w:t xml:space="preserve">, </w:t>
      </w:r>
      <w:r w:rsidR="00A11246">
        <w:rPr>
          <w:rFonts w:eastAsia="Times New Roman"/>
          <w:sz w:val="24"/>
          <w:szCs w:val="24"/>
        </w:rPr>
        <w:t>Лицо, привлекающее инвестиции</w:t>
      </w:r>
      <w:r w:rsidR="0016731F">
        <w:rPr>
          <w:rFonts w:eastAsia="Times New Roman"/>
          <w:sz w:val="24"/>
          <w:szCs w:val="24"/>
        </w:rPr>
        <w:t xml:space="preserve"> обязан</w:t>
      </w:r>
      <w:r w:rsidR="00A11246">
        <w:rPr>
          <w:rFonts w:eastAsia="Times New Roman"/>
          <w:sz w:val="24"/>
          <w:szCs w:val="24"/>
        </w:rPr>
        <w:t>о</w:t>
      </w:r>
      <w:r w:rsidR="0016731F">
        <w:rPr>
          <w:rFonts w:eastAsia="Times New Roman"/>
          <w:sz w:val="24"/>
          <w:szCs w:val="24"/>
        </w:rPr>
        <w:t xml:space="preserve"> в тридцатидневный срок, с даты получения такого требования, возвратить всю сумму Займа, уплатить проценты и неустойку (при наличии), предусмотренные Договором инвестирования.</w:t>
      </w:r>
    </w:p>
    <w:p w14:paraId="1526B327" w14:textId="72C37A6B" w:rsidR="0016731F" w:rsidRDefault="005732BA" w:rsidP="00ED6651">
      <w:pPr>
        <w:spacing w:line="360" w:lineRule="auto"/>
        <w:contextualSpacing/>
        <w:jc w:val="both"/>
        <w:rPr>
          <w:sz w:val="20"/>
          <w:szCs w:val="20"/>
        </w:rPr>
      </w:pPr>
      <w:r>
        <w:rPr>
          <w:sz w:val="24"/>
          <w:szCs w:val="24"/>
        </w:rPr>
        <w:t>5</w:t>
      </w:r>
      <w:r w:rsidR="00FE0A3D">
        <w:rPr>
          <w:sz w:val="24"/>
          <w:szCs w:val="24"/>
        </w:rPr>
        <w:t>.15.10</w:t>
      </w:r>
      <w:r w:rsidR="006C4E26" w:rsidRPr="006C4E26">
        <w:rPr>
          <w:sz w:val="24"/>
          <w:szCs w:val="24"/>
        </w:rPr>
        <w:t xml:space="preserve">. </w:t>
      </w:r>
      <w:r w:rsidR="0016731F" w:rsidRPr="006C4E26">
        <w:rPr>
          <w:rFonts w:eastAsia="Times New Roman"/>
          <w:sz w:val="24"/>
          <w:szCs w:val="24"/>
        </w:rPr>
        <w:t>Доступ</w:t>
      </w:r>
      <w:r w:rsidR="0016731F">
        <w:rPr>
          <w:rFonts w:eastAsia="Times New Roman"/>
          <w:sz w:val="24"/>
          <w:szCs w:val="24"/>
        </w:rPr>
        <w:t xml:space="preserve"> к Личному кабинету </w:t>
      </w:r>
      <w:r w:rsidR="006C4E26">
        <w:rPr>
          <w:rFonts w:eastAsia="Times New Roman"/>
          <w:sz w:val="24"/>
          <w:szCs w:val="24"/>
        </w:rPr>
        <w:t>Лица, привлекающего инвестиции</w:t>
      </w:r>
      <w:r w:rsidR="0016731F">
        <w:rPr>
          <w:rFonts w:eastAsia="Times New Roman"/>
          <w:sz w:val="24"/>
          <w:szCs w:val="24"/>
        </w:rPr>
        <w:t xml:space="preserve"> отключается с момента направления уведомления о расторжении Договора об оказании услуг по привлечению инвестиций, при этом </w:t>
      </w:r>
      <w:r w:rsidR="006C4E26">
        <w:rPr>
          <w:rFonts w:eastAsia="Times New Roman"/>
          <w:sz w:val="24"/>
          <w:szCs w:val="24"/>
        </w:rPr>
        <w:t>Лицу, привлекающему инвестиции</w:t>
      </w:r>
      <w:r w:rsidR="0016731F">
        <w:rPr>
          <w:rFonts w:eastAsia="Times New Roman"/>
          <w:sz w:val="24"/>
          <w:szCs w:val="24"/>
        </w:rPr>
        <w:t xml:space="preserve"> предоставляется возможность пр</w:t>
      </w:r>
      <w:r w:rsidR="006C4E26">
        <w:rPr>
          <w:rFonts w:eastAsia="Times New Roman"/>
          <w:sz w:val="24"/>
          <w:szCs w:val="24"/>
        </w:rPr>
        <w:t>осмотра баланса Лицевого счета</w:t>
      </w:r>
      <w:r w:rsidR="0016731F">
        <w:rPr>
          <w:rFonts w:eastAsia="Times New Roman"/>
          <w:sz w:val="24"/>
          <w:szCs w:val="24"/>
        </w:rPr>
        <w:t xml:space="preserve">, и функции подачи распоряжения Компании на перевод денежных средств </w:t>
      </w:r>
      <w:r w:rsidR="006C4E26">
        <w:rPr>
          <w:rFonts w:eastAsia="Times New Roman"/>
          <w:sz w:val="24"/>
          <w:szCs w:val="24"/>
        </w:rPr>
        <w:t>Лица, привлекающего инвестиции</w:t>
      </w:r>
      <w:r w:rsidR="0016731F">
        <w:rPr>
          <w:rFonts w:eastAsia="Times New Roman"/>
          <w:sz w:val="24"/>
          <w:szCs w:val="24"/>
        </w:rPr>
        <w:t xml:space="preserve"> в Компании, отраж</w:t>
      </w:r>
      <w:r w:rsidR="00EB019D">
        <w:rPr>
          <w:rFonts w:eastAsia="Times New Roman"/>
          <w:sz w:val="24"/>
          <w:szCs w:val="24"/>
        </w:rPr>
        <w:t>енных на балансе Лицевого счета</w:t>
      </w:r>
      <w:r w:rsidR="0016731F">
        <w:rPr>
          <w:rFonts w:eastAsia="Times New Roman"/>
          <w:sz w:val="24"/>
          <w:szCs w:val="24"/>
        </w:rPr>
        <w:t>.</w:t>
      </w:r>
    </w:p>
    <w:p w14:paraId="08B3A00F" w14:textId="7B0AE3AC" w:rsidR="0016731F" w:rsidRDefault="005732BA" w:rsidP="00ED6651">
      <w:pPr>
        <w:spacing w:line="360" w:lineRule="auto"/>
        <w:contextualSpacing/>
        <w:jc w:val="both"/>
        <w:rPr>
          <w:sz w:val="20"/>
          <w:szCs w:val="20"/>
        </w:rPr>
      </w:pPr>
      <w:r>
        <w:rPr>
          <w:sz w:val="24"/>
          <w:szCs w:val="24"/>
        </w:rPr>
        <w:t>5</w:t>
      </w:r>
      <w:r w:rsidR="00FE0A3D">
        <w:rPr>
          <w:sz w:val="24"/>
          <w:szCs w:val="24"/>
        </w:rPr>
        <w:t>.15.11</w:t>
      </w:r>
      <w:r w:rsidR="006C4E26" w:rsidRPr="006C4E26">
        <w:rPr>
          <w:sz w:val="24"/>
          <w:szCs w:val="24"/>
        </w:rPr>
        <w:t>.</w:t>
      </w:r>
      <w:r w:rsidR="006C4E26">
        <w:rPr>
          <w:sz w:val="20"/>
          <w:szCs w:val="20"/>
        </w:rPr>
        <w:t xml:space="preserve"> </w:t>
      </w:r>
      <w:r w:rsidR="0016731F">
        <w:rPr>
          <w:rFonts w:eastAsia="Times New Roman"/>
          <w:sz w:val="24"/>
          <w:szCs w:val="24"/>
        </w:rPr>
        <w:t>Все обязательства,</w:t>
      </w:r>
      <w:r w:rsidR="0016731F">
        <w:rPr>
          <w:rFonts w:eastAsia="Times New Roman"/>
          <w:b/>
          <w:bCs/>
          <w:sz w:val="24"/>
          <w:szCs w:val="24"/>
        </w:rPr>
        <w:t xml:space="preserve"> </w:t>
      </w:r>
      <w:r w:rsidR="0016731F">
        <w:rPr>
          <w:rFonts w:eastAsia="Times New Roman"/>
          <w:sz w:val="24"/>
          <w:szCs w:val="24"/>
        </w:rPr>
        <w:t>возникшие в силу Договора об оказании услуг по</w:t>
      </w:r>
      <w:r w:rsidR="0016731F">
        <w:rPr>
          <w:rFonts w:eastAsia="Times New Roman"/>
          <w:b/>
          <w:bCs/>
          <w:sz w:val="24"/>
          <w:szCs w:val="24"/>
        </w:rPr>
        <w:t xml:space="preserve"> </w:t>
      </w:r>
      <w:r w:rsidR="0016731F">
        <w:rPr>
          <w:rFonts w:eastAsia="Times New Roman"/>
          <w:sz w:val="24"/>
          <w:szCs w:val="24"/>
        </w:rPr>
        <w:t xml:space="preserve">привлечению инвестиций до расторжения такого Договора в порядке, установленном настоящим пунктом, и неисполненные на дату расторжения, действуют до их полного исполнения Сторонами. В случае расторжения Договора об оказании услуг по привлечению инвестиций по основаниям, установленным настоящим пунктом, направленные </w:t>
      </w:r>
      <w:r w:rsidR="006C4E26">
        <w:rPr>
          <w:rFonts w:eastAsia="Times New Roman"/>
          <w:sz w:val="24"/>
          <w:szCs w:val="24"/>
        </w:rPr>
        <w:t>Лицом, привлекающим инвестиции</w:t>
      </w:r>
      <w:r w:rsidR="0016731F">
        <w:rPr>
          <w:rFonts w:eastAsia="Times New Roman"/>
          <w:sz w:val="24"/>
          <w:szCs w:val="24"/>
        </w:rPr>
        <w:t xml:space="preserve"> Инвесторам Инвестиционные предложения, на основании которых не заключены к моменту расторжения Договор об оказании услуг по привлечению инвестиций Договоры инвестирования считаются аннулированными.</w:t>
      </w:r>
    </w:p>
    <w:p w14:paraId="6E101E76" w14:textId="7313EA64" w:rsidR="0016731F" w:rsidRDefault="005732BA" w:rsidP="00ED6651">
      <w:pPr>
        <w:spacing w:line="360" w:lineRule="auto"/>
        <w:contextualSpacing/>
        <w:jc w:val="both"/>
        <w:rPr>
          <w:sz w:val="20"/>
          <w:szCs w:val="20"/>
        </w:rPr>
      </w:pPr>
      <w:r>
        <w:rPr>
          <w:sz w:val="24"/>
          <w:szCs w:val="24"/>
        </w:rPr>
        <w:lastRenderedPageBreak/>
        <w:t>5</w:t>
      </w:r>
      <w:r w:rsidR="006C4E26" w:rsidRPr="006C4E26">
        <w:rPr>
          <w:sz w:val="24"/>
          <w:szCs w:val="24"/>
        </w:rPr>
        <w:t>.1</w:t>
      </w:r>
      <w:r w:rsidR="00FE0A3D">
        <w:rPr>
          <w:sz w:val="24"/>
          <w:szCs w:val="24"/>
        </w:rPr>
        <w:t>5.12</w:t>
      </w:r>
      <w:r w:rsidR="006C4E26" w:rsidRPr="006C4E26">
        <w:rPr>
          <w:sz w:val="24"/>
          <w:szCs w:val="24"/>
        </w:rPr>
        <w:t>.</w:t>
      </w:r>
      <w:r w:rsidR="006C4E26">
        <w:rPr>
          <w:sz w:val="20"/>
          <w:szCs w:val="20"/>
        </w:rPr>
        <w:t xml:space="preserve"> </w:t>
      </w:r>
      <w:r w:rsidR="0016731F">
        <w:rPr>
          <w:rFonts w:eastAsia="Times New Roman"/>
          <w:sz w:val="24"/>
          <w:szCs w:val="24"/>
        </w:rPr>
        <w:t xml:space="preserve">Подавать распоряжение Компании на списание с Лицевого счета </w:t>
      </w:r>
      <w:r w:rsidR="00D66328">
        <w:rPr>
          <w:rFonts w:eastAsia="Times New Roman"/>
          <w:sz w:val="24"/>
          <w:szCs w:val="24"/>
        </w:rPr>
        <w:t>Лица, привлекающего инвестиции</w:t>
      </w:r>
      <w:r w:rsidR="0016731F">
        <w:rPr>
          <w:rFonts w:eastAsia="Times New Roman"/>
          <w:b/>
          <w:bCs/>
          <w:sz w:val="24"/>
          <w:szCs w:val="24"/>
        </w:rPr>
        <w:t xml:space="preserve"> </w:t>
      </w:r>
      <w:r w:rsidR="0016731F">
        <w:rPr>
          <w:rFonts w:eastAsia="Times New Roman"/>
          <w:sz w:val="24"/>
          <w:szCs w:val="24"/>
        </w:rPr>
        <w:t xml:space="preserve">денежных средств (в размере, не превышающем остаток денежных средств на Лицевом счете) и направление указанных средств на частичное досрочное или полное досрочное погашение задолженности по действующим Договорам инвестирования, стороной по которым является </w:t>
      </w:r>
      <w:r w:rsidR="00D66328">
        <w:rPr>
          <w:rFonts w:eastAsia="Times New Roman"/>
          <w:sz w:val="24"/>
          <w:szCs w:val="24"/>
        </w:rPr>
        <w:t>Лицо, привлекающее инвестиции.</w:t>
      </w:r>
    </w:p>
    <w:p w14:paraId="7B6D8BDA" w14:textId="7E70E946" w:rsidR="0016731F" w:rsidRDefault="005732BA" w:rsidP="00ED6651">
      <w:pPr>
        <w:spacing w:line="360" w:lineRule="auto"/>
        <w:contextualSpacing/>
        <w:jc w:val="both"/>
        <w:rPr>
          <w:sz w:val="20"/>
          <w:szCs w:val="20"/>
        </w:rPr>
      </w:pPr>
      <w:r>
        <w:rPr>
          <w:sz w:val="24"/>
          <w:szCs w:val="24"/>
        </w:rPr>
        <w:t>5</w:t>
      </w:r>
      <w:r w:rsidR="00FE0A3D">
        <w:rPr>
          <w:sz w:val="24"/>
          <w:szCs w:val="24"/>
        </w:rPr>
        <w:t>.15.13</w:t>
      </w:r>
      <w:r w:rsidR="00D66328" w:rsidRPr="00D66328">
        <w:rPr>
          <w:sz w:val="24"/>
          <w:szCs w:val="24"/>
        </w:rPr>
        <w:t>.</w:t>
      </w:r>
      <w:r w:rsidR="00D66328">
        <w:rPr>
          <w:sz w:val="20"/>
          <w:szCs w:val="20"/>
        </w:rPr>
        <w:t xml:space="preserve"> </w:t>
      </w:r>
      <w:r w:rsidR="0016731F">
        <w:rPr>
          <w:rFonts w:eastAsia="Times New Roman"/>
          <w:sz w:val="24"/>
          <w:szCs w:val="24"/>
        </w:rPr>
        <w:t xml:space="preserve">Осуществлять иные права </w:t>
      </w:r>
      <w:r w:rsidR="00D66328">
        <w:rPr>
          <w:rFonts w:eastAsia="Times New Roman"/>
          <w:sz w:val="24"/>
          <w:szCs w:val="24"/>
        </w:rPr>
        <w:t>Лица, привлекающего инвестиции</w:t>
      </w:r>
      <w:r w:rsidR="0016731F">
        <w:rPr>
          <w:rFonts w:eastAsia="Times New Roman"/>
          <w:sz w:val="24"/>
          <w:szCs w:val="24"/>
        </w:rPr>
        <w:t>,</w:t>
      </w:r>
      <w:r w:rsidR="0016731F">
        <w:rPr>
          <w:rFonts w:eastAsia="Times New Roman"/>
          <w:b/>
          <w:bCs/>
          <w:sz w:val="24"/>
          <w:szCs w:val="24"/>
        </w:rPr>
        <w:t xml:space="preserve"> </w:t>
      </w:r>
      <w:r w:rsidR="0016731F">
        <w:rPr>
          <w:rFonts w:eastAsia="Times New Roman"/>
          <w:sz w:val="24"/>
          <w:szCs w:val="24"/>
        </w:rPr>
        <w:t>установленные Договором инвестирования.</w:t>
      </w:r>
    </w:p>
    <w:p w14:paraId="349B151E" w14:textId="728BF6B4" w:rsidR="0016731F" w:rsidRPr="00D66328"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w:t>
      </w:r>
      <w:r w:rsidR="0016731F" w:rsidRPr="00D66328">
        <w:rPr>
          <w:rFonts w:eastAsia="Times New Roman"/>
          <w:bCs/>
          <w:sz w:val="24"/>
          <w:szCs w:val="24"/>
        </w:rPr>
        <w:t xml:space="preserve"> </w:t>
      </w:r>
      <w:r w:rsidR="00565A45" w:rsidRPr="00D66328">
        <w:rPr>
          <w:rFonts w:eastAsia="Times New Roman"/>
          <w:bCs/>
          <w:sz w:val="24"/>
          <w:szCs w:val="24"/>
        </w:rPr>
        <w:t>Лицо, привлекающее инвестиции</w:t>
      </w:r>
      <w:r w:rsidR="0016731F" w:rsidRPr="00D66328">
        <w:rPr>
          <w:rFonts w:eastAsia="Times New Roman"/>
          <w:bCs/>
          <w:sz w:val="24"/>
          <w:szCs w:val="24"/>
        </w:rPr>
        <w:t xml:space="preserve"> обязан</w:t>
      </w:r>
      <w:r w:rsidR="00565A45" w:rsidRPr="00D66328">
        <w:rPr>
          <w:rFonts w:eastAsia="Times New Roman"/>
          <w:bCs/>
          <w:sz w:val="24"/>
          <w:szCs w:val="24"/>
        </w:rPr>
        <w:t>о</w:t>
      </w:r>
      <w:r w:rsidR="0016731F" w:rsidRPr="00D66328">
        <w:rPr>
          <w:rFonts w:eastAsia="Times New Roman"/>
          <w:bCs/>
          <w:sz w:val="24"/>
          <w:szCs w:val="24"/>
        </w:rPr>
        <w:t>:</w:t>
      </w:r>
    </w:p>
    <w:p w14:paraId="3C860188" w14:textId="7E843A25" w:rsidR="0016731F" w:rsidRDefault="005732BA" w:rsidP="00ED6651">
      <w:pPr>
        <w:spacing w:line="360" w:lineRule="auto"/>
        <w:contextualSpacing/>
        <w:jc w:val="both"/>
        <w:rPr>
          <w:sz w:val="20"/>
          <w:szCs w:val="20"/>
        </w:rPr>
      </w:pPr>
      <w:r>
        <w:rPr>
          <w:sz w:val="24"/>
          <w:szCs w:val="24"/>
        </w:rPr>
        <w:t>5</w:t>
      </w:r>
      <w:r w:rsidR="00D66328" w:rsidRPr="00D66328">
        <w:rPr>
          <w:sz w:val="24"/>
          <w:szCs w:val="24"/>
        </w:rPr>
        <w:t>.16.1.</w:t>
      </w:r>
      <w:r w:rsidR="00D66328">
        <w:rPr>
          <w:sz w:val="20"/>
          <w:szCs w:val="20"/>
        </w:rPr>
        <w:t xml:space="preserve"> </w:t>
      </w:r>
      <w:r w:rsidR="0016731F">
        <w:rPr>
          <w:rFonts w:eastAsia="Times New Roman"/>
          <w:sz w:val="24"/>
          <w:szCs w:val="24"/>
        </w:rPr>
        <w:t>Соблюдать условия и положения настоящих Правил.</w:t>
      </w:r>
    </w:p>
    <w:p w14:paraId="7BF58BE1" w14:textId="31B786DE" w:rsidR="0016731F"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.16.2.</w:t>
      </w:r>
      <w:r w:rsidR="0016731F">
        <w:rPr>
          <w:rFonts w:eastAsia="Times New Roman"/>
          <w:b/>
          <w:bCs/>
          <w:sz w:val="24"/>
          <w:szCs w:val="24"/>
        </w:rPr>
        <w:t xml:space="preserve"> </w:t>
      </w:r>
      <w:r w:rsidR="0016731F">
        <w:rPr>
          <w:rFonts w:eastAsia="Times New Roman"/>
          <w:sz w:val="24"/>
          <w:szCs w:val="24"/>
        </w:rPr>
        <w:t>Уплачивать Компании Вознаграждение в порядке и сроки,</w:t>
      </w:r>
      <w:r w:rsidR="0016731F">
        <w:rPr>
          <w:rFonts w:eastAsia="Times New Roman"/>
          <w:b/>
          <w:bCs/>
          <w:sz w:val="24"/>
          <w:szCs w:val="24"/>
        </w:rPr>
        <w:t xml:space="preserve"> </w:t>
      </w:r>
      <w:r w:rsidR="0016731F">
        <w:rPr>
          <w:rFonts w:eastAsia="Times New Roman"/>
          <w:sz w:val="24"/>
          <w:szCs w:val="24"/>
        </w:rPr>
        <w:t>установленные</w:t>
      </w:r>
      <w:r w:rsidR="0016731F">
        <w:rPr>
          <w:rFonts w:eastAsia="Times New Roman"/>
          <w:b/>
          <w:bCs/>
          <w:sz w:val="24"/>
          <w:szCs w:val="24"/>
        </w:rPr>
        <w:t xml:space="preserve"> </w:t>
      </w:r>
      <w:r w:rsidR="0016731F">
        <w:rPr>
          <w:rFonts w:eastAsia="Times New Roman"/>
          <w:sz w:val="24"/>
          <w:szCs w:val="24"/>
        </w:rPr>
        <w:t>Правилами.</w:t>
      </w:r>
    </w:p>
    <w:p w14:paraId="16042FE6" w14:textId="68BDBC00" w:rsidR="0016731F"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.16.3.</w:t>
      </w:r>
      <w:r w:rsidR="0016731F">
        <w:rPr>
          <w:rFonts w:eastAsia="Times New Roman"/>
          <w:b/>
          <w:bCs/>
          <w:sz w:val="24"/>
          <w:szCs w:val="24"/>
        </w:rPr>
        <w:t xml:space="preserve"> </w:t>
      </w:r>
      <w:r w:rsidR="0016731F">
        <w:rPr>
          <w:rFonts w:eastAsia="Times New Roman"/>
          <w:sz w:val="24"/>
          <w:szCs w:val="24"/>
        </w:rPr>
        <w:t>Соблюдать конфиденциальность средств доступа на Платформу,</w:t>
      </w:r>
      <w:r w:rsidR="0016731F">
        <w:rPr>
          <w:rFonts w:eastAsia="Times New Roman"/>
          <w:b/>
          <w:bCs/>
          <w:sz w:val="24"/>
          <w:szCs w:val="24"/>
        </w:rPr>
        <w:t xml:space="preserve"> </w:t>
      </w:r>
      <w:r w:rsidR="0016731F">
        <w:rPr>
          <w:rFonts w:eastAsia="Times New Roman"/>
          <w:sz w:val="24"/>
          <w:szCs w:val="24"/>
        </w:rPr>
        <w:t>защищать</w:t>
      </w:r>
      <w:r w:rsidR="0016731F">
        <w:rPr>
          <w:rFonts w:eastAsia="Times New Roman"/>
          <w:b/>
          <w:bCs/>
          <w:sz w:val="24"/>
          <w:szCs w:val="24"/>
        </w:rPr>
        <w:t xml:space="preserve"> </w:t>
      </w:r>
      <w:r w:rsidR="0016731F">
        <w:rPr>
          <w:rFonts w:eastAsia="Times New Roman"/>
          <w:sz w:val="24"/>
          <w:szCs w:val="24"/>
        </w:rPr>
        <w:t>их от неправомерного получения третьими лицами.</w:t>
      </w:r>
    </w:p>
    <w:p w14:paraId="39AE5974" w14:textId="51E24588" w:rsidR="0016731F" w:rsidRPr="00D66328"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.16.4.</w:t>
      </w:r>
      <w:r w:rsidR="0016731F" w:rsidRPr="00D66328">
        <w:rPr>
          <w:rFonts w:eastAsia="Times New Roman"/>
          <w:bCs/>
          <w:sz w:val="24"/>
          <w:szCs w:val="24"/>
        </w:rPr>
        <w:t xml:space="preserve"> </w:t>
      </w:r>
      <w:r w:rsidR="0016731F" w:rsidRPr="00D66328">
        <w:rPr>
          <w:rFonts w:eastAsia="Times New Roman"/>
          <w:sz w:val="24"/>
          <w:szCs w:val="24"/>
        </w:rPr>
        <w:t>Не предоставлять третьим лицам доступ в Личный кабинет.</w:t>
      </w:r>
    </w:p>
    <w:p w14:paraId="70AA9B3E" w14:textId="77777777" w:rsidR="0016731F" w:rsidRDefault="0016731F" w:rsidP="00ED6651">
      <w:pPr>
        <w:spacing w:line="360" w:lineRule="auto"/>
        <w:contextualSpacing/>
        <w:jc w:val="both"/>
        <w:rPr>
          <w:sz w:val="20"/>
          <w:szCs w:val="20"/>
        </w:rPr>
      </w:pPr>
      <w:r w:rsidRPr="00D66328">
        <w:rPr>
          <w:rFonts w:eastAsia="Times New Roman"/>
          <w:sz w:val="24"/>
          <w:szCs w:val="24"/>
        </w:rPr>
        <w:t>При несоблюдении</w:t>
      </w:r>
      <w:r>
        <w:rPr>
          <w:rFonts w:eastAsia="Times New Roman"/>
          <w:sz w:val="24"/>
          <w:szCs w:val="24"/>
        </w:rPr>
        <w:t xml:space="preserve"> настоящего обязательства Компания не несет ответственности за действия таких третьих лиц. Любые действия третьих лиц, получивших доступ в нарушения настоящего Обязательства </w:t>
      </w:r>
      <w:r w:rsidR="005C0566">
        <w:rPr>
          <w:rFonts w:eastAsia="Times New Roman"/>
          <w:sz w:val="24"/>
          <w:szCs w:val="24"/>
        </w:rPr>
        <w:t>Лицом, привлекающим инвестиции</w:t>
      </w:r>
      <w:r>
        <w:rPr>
          <w:rFonts w:eastAsia="Times New Roman"/>
          <w:sz w:val="24"/>
          <w:szCs w:val="24"/>
        </w:rPr>
        <w:t xml:space="preserve"> признаются как совершенные </w:t>
      </w:r>
      <w:r w:rsidR="005C0566">
        <w:rPr>
          <w:rFonts w:eastAsia="Times New Roman"/>
          <w:sz w:val="24"/>
          <w:szCs w:val="24"/>
        </w:rPr>
        <w:t xml:space="preserve">им </w:t>
      </w:r>
      <w:r>
        <w:rPr>
          <w:rFonts w:eastAsia="Times New Roman"/>
          <w:sz w:val="24"/>
          <w:szCs w:val="24"/>
        </w:rPr>
        <w:t>лично.</w:t>
      </w:r>
    </w:p>
    <w:p w14:paraId="5C128D23" w14:textId="70926412" w:rsidR="0016731F"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.16.5.</w:t>
      </w:r>
      <w:r w:rsidR="0016731F">
        <w:rPr>
          <w:rFonts w:eastAsia="Times New Roman"/>
          <w:b/>
          <w:bCs/>
          <w:sz w:val="24"/>
          <w:szCs w:val="24"/>
        </w:rPr>
        <w:t xml:space="preserve"> </w:t>
      </w:r>
      <w:r w:rsidR="0016731F">
        <w:rPr>
          <w:rFonts w:eastAsia="Times New Roman"/>
          <w:sz w:val="24"/>
          <w:szCs w:val="24"/>
        </w:rPr>
        <w:t>В случае ком</w:t>
      </w:r>
      <w:r w:rsidR="00565A45">
        <w:rPr>
          <w:rFonts w:eastAsia="Times New Roman"/>
          <w:sz w:val="24"/>
          <w:szCs w:val="24"/>
        </w:rPr>
        <w:t>прометации логина и/или пароля Лица, привлекающего инвестиции</w:t>
      </w:r>
      <w:r w:rsidR="0016731F">
        <w:rPr>
          <w:rFonts w:eastAsia="Times New Roman"/>
          <w:sz w:val="24"/>
          <w:szCs w:val="24"/>
        </w:rPr>
        <w:t>,</w:t>
      </w:r>
      <w:r w:rsidR="0016731F">
        <w:rPr>
          <w:rFonts w:eastAsia="Times New Roman"/>
          <w:b/>
          <w:bCs/>
          <w:sz w:val="24"/>
          <w:szCs w:val="24"/>
        </w:rPr>
        <w:t xml:space="preserve"> </w:t>
      </w:r>
      <w:r w:rsidR="0016731F">
        <w:rPr>
          <w:rFonts w:eastAsia="Times New Roman"/>
          <w:sz w:val="24"/>
          <w:szCs w:val="24"/>
        </w:rPr>
        <w:t>используемых для</w:t>
      </w:r>
      <w:r w:rsidR="0016731F">
        <w:rPr>
          <w:rFonts w:eastAsia="Times New Roman"/>
          <w:b/>
          <w:bCs/>
          <w:sz w:val="24"/>
          <w:szCs w:val="24"/>
        </w:rPr>
        <w:t xml:space="preserve"> </w:t>
      </w:r>
      <w:r w:rsidR="0016731F">
        <w:rPr>
          <w:rFonts w:eastAsia="Times New Roman"/>
          <w:sz w:val="24"/>
          <w:szCs w:val="24"/>
        </w:rPr>
        <w:t>доступа в Личный кабинет незамедлительно сообщать Компании.</w:t>
      </w:r>
    </w:p>
    <w:p w14:paraId="4EBD5C0B" w14:textId="77777777" w:rsidR="0016731F" w:rsidRDefault="0016731F" w:rsidP="00ED6651">
      <w:pPr>
        <w:spacing w:line="360" w:lineRule="auto"/>
        <w:contextualSpacing/>
        <w:jc w:val="both"/>
        <w:rPr>
          <w:sz w:val="20"/>
          <w:szCs w:val="20"/>
        </w:rPr>
      </w:pPr>
      <w:r>
        <w:rPr>
          <w:rFonts w:eastAsia="Times New Roman"/>
          <w:sz w:val="24"/>
          <w:szCs w:val="24"/>
        </w:rPr>
        <w:t xml:space="preserve">Все действия, совершенные на Платформе от имени </w:t>
      </w:r>
      <w:r w:rsidR="00565A45">
        <w:rPr>
          <w:rFonts w:eastAsia="Times New Roman"/>
          <w:sz w:val="24"/>
          <w:szCs w:val="24"/>
        </w:rPr>
        <w:t>Лица, привлекающего инвестиции</w:t>
      </w:r>
      <w:r>
        <w:rPr>
          <w:rFonts w:eastAsia="Times New Roman"/>
          <w:sz w:val="24"/>
          <w:szCs w:val="24"/>
        </w:rPr>
        <w:t xml:space="preserve">, до получения такого сообщения Компанией, считаются совершенными </w:t>
      </w:r>
      <w:r w:rsidR="00A11246">
        <w:rPr>
          <w:rFonts w:eastAsia="Times New Roman"/>
          <w:sz w:val="24"/>
          <w:szCs w:val="24"/>
        </w:rPr>
        <w:t>Лицом, привлекающим инвестиции</w:t>
      </w:r>
      <w:r>
        <w:rPr>
          <w:rFonts w:eastAsia="Times New Roman"/>
          <w:sz w:val="24"/>
          <w:szCs w:val="24"/>
        </w:rPr>
        <w:t>.</w:t>
      </w:r>
    </w:p>
    <w:p w14:paraId="5180F427" w14:textId="77777777" w:rsidR="0016731F" w:rsidRDefault="0016731F" w:rsidP="00ED6651">
      <w:pPr>
        <w:spacing w:line="360" w:lineRule="auto"/>
        <w:contextualSpacing/>
        <w:jc w:val="both"/>
        <w:rPr>
          <w:sz w:val="20"/>
          <w:szCs w:val="20"/>
        </w:rPr>
      </w:pPr>
      <w:r>
        <w:rPr>
          <w:rFonts w:eastAsia="Times New Roman"/>
          <w:sz w:val="24"/>
          <w:szCs w:val="24"/>
        </w:rPr>
        <w:t xml:space="preserve">При несоблюдении настоящего обязательства Компания не несет ответственности за убытки, понесенные </w:t>
      </w:r>
      <w:r w:rsidR="00565A45">
        <w:rPr>
          <w:rFonts w:eastAsia="Times New Roman"/>
          <w:sz w:val="24"/>
          <w:szCs w:val="24"/>
        </w:rPr>
        <w:t>Лицом, привлекающим инвестиции</w:t>
      </w:r>
      <w:r>
        <w:rPr>
          <w:rFonts w:eastAsia="Times New Roman"/>
          <w:sz w:val="24"/>
          <w:szCs w:val="24"/>
        </w:rPr>
        <w:t xml:space="preserve"> в связи с компрометацией средств доступа на Платформу, в том числе, вызванные доступом в Личный кабинет </w:t>
      </w:r>
      <w:r w:rsidR="00565A45">
        <w:rPr>
          <w:rFonts w:eastAsia="Times New Roman"/>
          <w:sz w:val="24"/>
          <w:szCs w:val="24"/>
        </w:rPr>
        <w:t>Лица, привлекающего инвестиции</w:t>
      </w:r>
      <w:r>
        <w:rPr>
          <w:rFonts w:eastAsia="Times New Roman"/>
          <w:sz w:val="24"/>
          <w:szCs w:val="24"/>
        </w:rPr>
        <w:t xml:space="preserve"> и совершение действий от </w:t>
      </w:r>
      <w:r w:rsidR="00565A45">
        <w:rPr>
          <w:rFonts w:eastAsia="Times New Roman"/>
          <w:sz w:val="24"/>
          <w:szCs w:val="24"/>
        </w:rPr>
        <w:t>имени Лица, привлекающего инвестиции</w:t>
      </w:r>
      <w:r>
        <w:rPr>
          <w:rFonts w:eastAsia="Times New Roman"/>
          <w:sz w:val="24"/>
          <w:szCs w:val="24"/>
        </w:rPr>
        <w:t xml:space="preserve"> третьими лицами.</w:t>
      </w:r>
    </w:p>
    <w:p w14:paraId="5B23540F" w14:textId="3B15F56F" w:rsidR="0016731F" w:rsidRDefault="005732BA" w:rsidP="00ED6651">
      <w:pPr>
        <w:spacing w:line="360" w:lineRule="auto"/>
        <w:contextualSpacing/>
        <w:jc w:val="both"/>
        <w:rPr>
          <w:sz w:val="20"/>
          <w:szCs w:val="20"/>
        </w:rPr>
      </w:pPr>
      <w:r>
        <w:rPr>
          <w:rFonts w:eastAsia="Times New Roman"/>
          <w:bCs/>
          <w:sz w:val="24"/>
          <w:szCs w:val="24"/>
        </w:rPr>
        <w:t>5</w:t>
      </w:r>
      <w:r w:rsidR="00D66328" w:rsidRPr="00D66328">
        <w:rPr>
          <w:rFonts w:eastAsia="Times New Roman"/>
          <w:bCs/>
          <w:sz w:val="24"/>
          <w:szCs w:val="24"/>
        </w:rPr>
        <w:t>.16.6.</w:t>
      </w:r>
      <w:r w:rsidR="0016731F">
        <w:rPr>
          <w:rFonts w:eastAsia="Times New Roman"/>
          <w:b/>
          <w:bCs/>
          <w:sz w:val="24"/>
          <w:szCs w:val="24"/>
        </w:rPr>
        <w:t xml:space="preserve"> </w:t>
      </w:r>
      <w:r w:rsidR="0016731F">
        <w:rPr>
          <w:rFonts w:eastAsia="Times New Roman"/>
          <w:sz w:val="24"/>
          <w:szCs w:val="24"/>
        </w:rPr>
        <w:t>В пятидневный срок сообщать Компании об изменении своих данных,</w:t>
      </w:r>
      <w:r w:rsidR="0016731F">
        <w:rPr>
          <w:rFonts w:eastAsia="Times New Roman"/>
          <w:b/>
          <w:bCs/>
          <w:sz w:val="24"/>
          <w:szCs w:val="24"/>
        </w:rPr>
        <w:t xml:space="preserve"> </w:t>
      </w:r>
      <w:r w:rsidR="0016731F">
        <w:rPr>
          <w:rFonts w:eastAsia="Times New Roman"/>
          <w:sz w:val="24"/>
          <w:szCs w:val="24"/>
        </w:rPr>
        <w:t>включая, но не ограничиваясь, паспортных данных, данных о месте регистрации по месту</w:t>
      </w:r>
      <w:r w:rsidR="00565A45">
        <w:rPr>
          <w:rFonts w:eastAsia="Times New Roman"/>
          <w:sz w:val="24"/>
          <w:szCs w:val="24"/>
        </w:rPr>
        <w:t xml:space="preserve"> </w:t>
      </w:r>
      <w:r w:rsidR="0016731F">
        <w:rPr>
          <w:rFonts w:eastAsia="Times New Roman"/>
          <w:sz w:val="24"/>
          <w:szCs w:val="24"/>
        </w:rPr>
        <w:t xml:space="preserve">жительства (местонахождения), единоличном исполнительном органе, участниках/акционерах, средствах связи. В случае неисполнения настоящего обязательства, и в случае обнаружения Компанией изменения каких-либо данных </w:t>
      </w:r>
      <w:r w:rsidR="00565A45">
        <w:rPr>
          <w:rFonts w:eastAsia="Times New Roman"/>
          <w:sz w:val="24"/>
          <w:szCs w:val="24"/>
        </w:rPr>
        <w:t>Лица, привлекающего инвестиции</w:t>
      </w:r>
      <w:r w:rsidR="0016731F">
        <w:rPr>
          <w:rFonts w:eastAsia="Times New Roman"/>
          <w:sz w:val="24"/>
          <w:szCs w:val="24"/>
        </w:rPr>
        <w:t xml:space="preserve">, Компания вправе заблокировать функционал Личного кабинета, за исключением функционала отражения баланса Лицевого счета, и функционала подачи распоряжений на перевод денежных средств </w:t>
      </w:r>
      <w:r w:rsidR="00565A45">
        <w:rPr>
          <w:rFonts w:eastAsia="Times New Roman"/>
          <w:sz w:val="24"/>
          <w:szCs w:val="24"/>
        </w:rPr>
        <w:lastRenderedPageBreak/>
        <w:t>Лица, привлекающего инвестиции</w:t>
      </w:r>
      <w:r w:rsidR="0016731F">
        <w:rPr>
          <w:rFonts w:eastAsia="Times New Roman"/>
          <w:sz w:val="24"/>
          <w:szCs w:val="24"/>
        </w:rPr>
        <w:t>, с учетом ограничений, установленных настоящими Правилами.</w:t>
      </w:r>
    </w:p>
    <w:p w14:paraId="755C9FC2" w14:textId="54757692" w:rsidR="0016731F" w:rsidRDefault="005732BA" w:rsidP="00ED6651">
      <w:pPr>
        <w:spacing w:line="360" w:lineRule="auto"/>
        <w:contextualSpacing/>
        <w:jc w:val="both"/>
        <w:rPr>
          <w:rFonts w:eastAsia="Times New Roman"/>
          <w:sz w:val="24"/>
          <w:szCs w:val="24"/>
        </w:rPr>
      </w:pPr>
      <w:r>
        <w:rPr>
          <w:rFonts w:eastAsia="Times New Roman"/>
          <w:bCs/>
          <w:sz w:val="24"/>
          <w:szCs w:val="24"/>
        </w:rPr>
        <w:t>5</w:t>
      </w:r>
      <w:r w:rsidR="00D66328" w:rsidRPr="00D66328">
        <w:rPr>
          <w:rFonts w:eastAsia="Times New Roman"/>
          <w:bCs/>
          <w:sz w:val="24"/>
          <w:szCs w:val="24"/>
        </w:rPr>
        <w:t>.16.7</w:t>
      </w:r>
      <w:r w:rsidR="0016731F" w:rsidRPr="00D66328">
        <w:rPr>
          <w:rFonts w:eastAsia="Times New Roman"/>
          <w:bCs/>
          <w:sz w:val="24"/>
          <w:szCs w:val="24"/>
        </w:rPr>
        <w:t xml:space="preserve">. </w:t>
      </w:r>
      <w:r w:rsidR="0016731F" w:rsidRPr="00D66328">
        <w:rPr>
          <w:rFonts w:eastAsia="Times New Roman"/>
          <w:sz w:val="24"/>
          <w:szCs w:val="24"/>
        </w:rPr>
        <w:t>Предоставлять Компании актуальные реквизиты банковского счета,</w:t>
      </w:r>
      <w:r w:rsidR="0016731F" w:rsidRPr="00D66328">
        <w:rPr>
          <w:rFonts w:eastAsia="Times New Roman"/>
          <w:bCs/>
          <w:sz w:val="24"/>
          <w:szCs w:val="24"/>
        </w:rPr>
        <w:t xml:space="preserve"> </w:t>
      </w:r>
      <w:r w:rsidR="0016731F" w:rsidRPr="00D66328">
        <w:rPr>
          <w:rFonts w:eastAsia="Times New Roman"/>
          <w:sz w:val="24"/>
          <w:szCs w:val="24"/>
        </w:rPr>
        <w:t>используемого для расчетов</w:t>
      </w:r>
      <w:r w:rsidR="0016731F">
        <w:rPr>
          <w:rFonts w:eastAsia="Times New Roman"/>
          <w:sz w:val="24"/>
          <w:szCs w:val="24"/>
        </w:rPr>
        <w:t xml:space="preserve"> по сделкам, совершенным на Платформе. </w:t>
      </w:r>
    </w:p>
    <w:p w14:paraId="7D69CD49" w14:textId="39529150" w:rsidR="0016731F" w:rsidRDefault="005732BA" w:rsidP="00ED6651">
      <w:pPr>
        <w:spacing w:line="360" w:lineRule="auto"/>
        <w:contextualSpacing/>
        <w:jc w:val="both"/>
        <w:rPr>
          <w:rFonts w:eastAsia="Times New Roman"/>
          <w:sz w:val="24"/>
          <w:szCs w:val="24"/>
        </w:rPr>
      </w:pPr>
      <w:r>
        <w:rPr>
          <w:rFonts w:eastAsia="Times New Roman"/>
          <w:bCs/>
          <w:sz w:val="24"/>
          <w:szCs w:val="24"/>
        </w:rPr>
        <w:t>5</w:t>
      </w:r>
      <w:r w:rsidR="00D66328" w:rsidRPr="00D66328">
        <w:rPr>
          <w:rFonts w:eastAsia="Times New Roman"/>
          <w:bCs/>
          <w:sz w:val="24"/>
          <w:szCs w:val="24"/>
        </w:rPr>
        <w:t>.16.8.</w:t>
      </w:r>
      <w:r w:rsidR="0016731F">
        <w:rPr>
          <w:rFonts w:eastAsia="Times New Roman"/>
          <w:b/>
          <w:bCs/>
          <w:sz w:val="24"/>
          <w:szCs w:val="24"/>
        </w:rPr>
        <w:t xml:space="preserve"> </w:t>
      </w:r>
      <w:r w:rsidR="0016731F">
        <w:rPr>
          <w:rFonts w:eastAsia="Times New Roman"/>
          <w:sz w:val="24"/>
          <w:szCs w:val="24"/>
        </w:rPr>
        <w:t>Компания вправе привлечь третьих лиц для проведения оценки</w:t>
      </w:r>
      <w:r w:rsidR="0016731F">
        <w:rPr>
          <w:rFonts w:eastAsia="Times New Roman"/>
          <w:b/>
          <w:bCs/>
          <w:sz w:val="24"/>
          <w:szCs w:val="24"/>
        </w:rPr>
        <w:t xml:space="preserve"> </w:t>
      </w:r>
      <w:r w:rsidR="0016731F">
        <w:rPr>
          <w:rFonts w:eastAsia="Times New Roman"/>
          <w:sz w:val="24"/>
          <w:szCs w:val="24"/>
        </w:rPr>
        <w:t xml:space="preserve">платежеспособности </w:t>
      </w:r>
      <w:r w:rsidR="00565A45">
        <w:rPr>
          <w:rFonts w:eastAsia="Times New Roman"/>
          <w:sz w:val="24"/>
          <w:szCs w:val="24"/>
        </w:rPr>
        <w:t>Лица, привлекающего инвестиции</w:t>
      </w:r>
      <w:r w:rsidR="0016731F">
        <w:rPr>
          <w:rFonts w:eastAsia="Times New Roman"/>
          <w:sz w:val="24"/>
          <w:szCs w:val="24"/>
        </w:rPr>
        <w:t xml:space="preserve"> и присвоения </w:t>
      </w:r>
      <w:r w:rsidR="00D66328">
        <w:rPr>
          <w:rFonts w:eastAsia="Times New Roman"/>
          <w:sz w:val="24"/>
          <w:szCs w:val="24"/>
        </w:rPr>
        <w:t>ему</w:t>
      </w:r>
      <w:r w:rsidR="0016731F">
        <w:rPr>
          <w:rFonts w:eastAsia="Times New Roman"/>
          <w:sz w:val="24"/>
          <w:szCs w:val="24"/>
        </w:rPr>
        <w:t xml:space="preserve"> скорбалла - оценочной вероятности невозврата </w:t>
      </w:r>
      <w:r w:rsidR="00D66328">
        <w:rPr>
          <w:rFonts w:eastAsia="Times New Roman"/>
          <w:sz w:val="24"/>
          <w:szCs w:val="24"/>
        </w:rPr>
        <w:t>инвестиций</w:t>
      </w:r>
      <w:r w:rsidR="0016731F">
        <w:rPr>
          <w:rFonts w:eastAsia="Times New Roman"/>
          <w:sz w:val="24"/>
          <w:szCs w:val="24"/>
        </w:rPr>
        <w:t xml:space="preserve">. На основе скорбалла Компания определяет Рейтинг </w:t>
      </w:r>
      <w:r w:rsidR="00D66328">
        <w:rPr>
          <w:rFonts w:eastAsia="Times New Roman"/>
          <w:sz w:val="24"/>
          <w:szCs w:val="24"/>
        </w:rPr>
        <w:t>Лица, привлекающего инвестиции</w:t>
      </w:r>
      <w:r w:rsidR="0016731F">
        <w:rPr>
          <w:rFonts w:eastAsia="Times New Roman"/>
          <w:sz w:val="24"/>
          <w:szCs w:val="24"/>
        </w:rPr>
        <w:t xml:space="preserve">. Информация о Рейтинге </w:t>
      </w:r>
      <w:r w:rsidR="00D66328">
        <w:rPr>
          <w:rFonts w:eastAsia="Times New Roman"/>
          <w:sz w:val="24"/>
          <w:szCs w:val="24"/>
        </w:rPr>
        <w:t>Лица, привлекающего инвестиции</w:t>
      </w:r>
      <w:r w:rsidR="0016731F">
        <w:rPr>
          <w:rFonts w:eastAsia="Times New Roman"/>
          <w:sz w:val="24"/>
          <w:szCs w:val="24"/>
        </w:rPr>
        <w:t xml:space="preserve"> доступна всем Участникам Платформы.</w:t>
      </w:r>
    </w:p>
    <w:p w14:paraId="5EF55471" w14:textId="2F9D6E79" w:rsidR="0016731F" w:rsidRDefault="005732BA" w:rsidP="00ED6651">
      <w:pPr>
        <w:spacing w:line="360" w:lineRule="auto"/>
        <w:contextualSpacing/>
        <w:jc w:val="both"/>
        <w:rPr>
          <w:rFonts w:eastAsia="Times New Roman"/>
          <w:sz w:val="24"/>
          <w:szCs w:val="24"/>
        </w:rPr>
      </w:pPr>
      <w:r>
        <w:rPr>
          <w:rFonts w:eastAsia="Times New Roman"/>
          <w:bCs/>
          <w:sz w:val="24"/>
          <w:szCs w:val="24"/>
        </w:rPr>
        <w:t>5</w:t>
      </w:r>
      <w:r w:rsidR="00D66328" w:rsidRPr="00D66328">
        <w:rPr>
          <w:rFonts w:eastAsia="Times New Roman"/>
          <w:bCs/>
          <w:sz w:val="24"/>
          <w:szCs w:val="24"/>
        </w:rPr>
        <w:t>.16.9.</w:t>
      </w:r>
      <w:r w:rsidR="00D66328">
        <w:rPr>
          <w:rFonts w:eastAsia="Times New Roman"/>
          <w:b/>
          <w:bCs/>
          <w:sz w:val="24"/>
          <w:szCs w:val="24"/>
        </w:rPr>
        <w:t xml:space="preserve"> </w:t>
      </w:r>
      <w:r w:rsidR="0016731F">
        <w:rPr>
          <w:rFonts w:eastAsia="Times New Roman"/>
          <w:sz w:val="24"/>
          <w:szCs w:val="24"/>
        </w:rPr>
        <w:t xml:space="preserve">Способ присвоения Рейтинга </w:t>
      </w:r>
      <w:r w:rsidR="00D66328">
        <w:rPr>
          <w:rFonts w:eastAsia="Times New Roman"/>
          <w:sz w:val="24"/>
          <w:szCs w:val="24"/>
        </w:rPr>
        <w:t>Лицу, привлекающему инвестиции</w:t>
      </w:r>
      <w:r w:rsidR="00472218">
        <w:rPr>
          <w:rFonts w:eastAsia="Times New Roman"/>
          <w:sz w:val="24"/>
          <w:szCs w:val="24"/>
        </w:rPr>
        <w:t xml:space="preserve"> осуществляется лично Оператором Платформы с помощью внутренней процедуры комплаенса и проверки.</w:t>
      </w:r>
    </w:p>
    <w:p w14:paraId="3B7E8B0D" w14:textId="09C91962" w:rsidR="0016731F" w:rsidRDefault="005732BA" w:rsidP="00ED6651">
      <w:pPr>
        <w:spacing w:line="360" w:lineRule="auto"/>
        <w:contextualSpacing/>
        <w:jc w:val="both"/>
        <w:rPr>
          <w:rFonts w:eastAsia="Times New Roman"/>
          <w:sz w:val="24"/>
          <w:szCs w:val="24"/>
        </w:rPr>
      </w:pPr>
      <w:r>
        <w:rPr>
          <w:rFonts w:eastAsia="Times New Roman"/>
          <w:bCs/>
          <w:sz w:val="24"/>
          <w:szCs w:val="24"/>
        </w:rPr>
        <w:t>5</w:t>
      </w:r>
      <w:r w:rsidR="00D66328" w:rsidRPr="00D66328">
        <w:rPr>
          <w:rFonts w:eastAsia="Times New Roman"/>
          <w:bCs/>
          <w:sz w:val="24"/>
          <w:szCs w:val="24"/>
        </w:rPr>
        <w:t>.16.10.</w:t>
      </w:r>
      <w:r w:rsidR="0016731F">
        <w:rPr>
          <w:rFonts w:eastAsia="Times New Roman"/>
          <w:b/>
          <w:bCs/>
          <w:sz w:val="24"/>
          <w:szCs w:val="24"/>
        </w:rPr>
        <w:t xml:space="preserve"> </w:t>
      </w:r>
      <w:r w:rsidR="001617BD">
        <w:rPr>
          <w:rFonts w:eastAsia="Times New Roman"/>
          <w:sz w:val="24"/>
          <w:szCs w:val="24"/>
        </w:rPr>
        <w:t>Рейтинг Лица, привлекающего инвестиции</w:t>
      </w:r>
      <w:r w:rsidR="0016731F">
        <w:rPr>
          <w:rFonts w:eastAsia="Times New Roman"/>
          <w:sz w:val="24"/>
          <w:szCs w:val="24"/>
        </w:rPr>
        <w:t>,</w:t>
      </w:r>
      <w:r w:rsidR="0016731F">
        <w:rPr>
          <w:rFonts w:eastAsia="Times New Roman"/>
          <w:b/>
          <w:bCs/>
          <w:sz w:val="24"/>
          <w:szCs w:val="24"/>
        </w:rPr>
        <w:t xml:space="preserve"> </w:t>
      </w:r>
      <w:r w:rsidR="0016731F">
        <w:rPr>
          <w:rFonts w:eastAsia="Times New Roman"/>
          <w:sz w:val="24"/>
          <w:szCs w:val="24"/>
        </w:rPr>
        <w:t>предусмотренный Правилами,</w:t>
      </w:r>
      <w:r w:rsidR="0016731F">
        <w:rPr>
          <w:rFonts w:eastAsia="Times New Roman"/>
          <w:b/>
          <w:bCs/>
          <w:sz w:val="24"/>
          <w:szCs w:val="24"/>
        </w:rPr>
        <w:t xml:space="preserve"> </w:t>
      </w:r>
      <w:r w:rsidR="0016731F">
        <w:rPr>
          <w:rFonts w:eastAsia="Times New Roman"/>
          <w:sz w:val="24"/>
          <w:szCs w:val="24"/>
        </w:rPr>
        <w:t>носит информационный</w:t>
      </w:r>
      <w:r w:rsidR="007B3948">
        <w:rPr>
          <w:rFonts w:eastAsia="Times New Roman"/>
          <w:sz w:val="24"/>
          <w:szCs w:val="24"/>
        </w:rPr>
        <w:t xml:space="preserve"> </w:t>
      </w:r>
      <w:r w:rsidR="0016731F">
        <w:rPr>
          <w:rFonts w:eastAsia="Times New Roman"/>
          <w:sz w:val="24"/>
          <w:szCs w:val="24"/>
        </w:rPr>
        <w:t xml:space="preserve">характер, и Компания не несет ответственности по обязательствам </w:t>
      </w:r>
      <w:r w:rsidR="001617BD">
        <w:rPr>
          <w:rFonts w:eastAsia="Times New Roman"/>
          <w:sz w:val="24"/>
          <w:szCs w:val="24"/>
        </w:rPr>
        <w:t>Лиц, привлекающих инвестиции</w:t>
      </w:r>
      <w:r w:rsidR="0016731F">
        <w:rPr>
          <w:rFonts w:eastAsia="Times New Roman"/>
          <w:sz w:val="24"/>
          <w:szCs w:val="24"/>
        </w:rPr>
        <w:t xml:space="preserve"> в рамках заключенных Договоров инвестирования. Присоединяясь к</w:t>
      </w:r>
      <w:r w:rsidR="002879BF">
        <w:rPr>
          <w:rFonts w:eastAsia="Times New Roman"/>
          <w:sz w:val="24"/>
          <w:szCs w:val="24"/>
        </w:rPr>
        <w:t xml:space="preserve"> </w:t>
      </w:r>
      <w:r w:rsidR="0016731F">
        <w:rPr>
          <w:rFonts w:eastAsia="Times New Roman"/>
          <w:sz w:val="24"/>
          <w:szCs w:val="24"/>
        </w:rPr>
        <w:t>Правила</w:t>
      </w:r>
      <w:r w:rsidR="001617BD">
        <w:rPr>
          <w:rFonts w:eastAsia="Times New Roman"/>
          <w:sz w:val="24"/>
          <w:szCs w:val="24"/>
        </w:rPr>
        <w:t>м</w:t>
      </w:r>
      <w:r w:rsidR="002879BF" w:rsidRPr="002879BF">
        <w:rPr>
          <w:rFonts w:eastAsia="Times New Roman"/>
          <w:sz w:val="24"/>
          <w:szCs w:val="24"/>
        </w:rPr>
        <w:t>,</w:t>
      </w:r>
      <w:r w:rsidR="0016731F">
        <w:rPr>
          <w:rFonts w:eastAsia="Times New Roman"/>
          <w:sz w:val="24"/>
          <w:szCs w:val="24"/>
        </w:rPr>
        <w:t xml:space="preserve"> Инвестор подтверждает, что присвоение Рейтинга </w:t>
      </w:r>
      <w:r w:rsidR="001617BD">
        <w:rPr>
          <w:rFonts w:eastAsia="Times New Roman"/>
          <w:sz w:val="24"/>
          <w:szCs w:val="24"/>
        </w:rPr>
        <w:t>Лицу, привлекающему инвестиции</w:t>
      </w:r>
      <w:r w:rsidR="0016731F">
        <w:rPr>
          <w:rFonts w:eastAsia="Times New Roman"/>
          <w:sz w:val="24"/>
          <w:szCs w:val="24"/>
        </w:rPr>
        <w:t xml:space="preserve">, не является гарантией исполнения </w:t>
      </w:r>
      <w:r w:rsidR="001617BD">
        <w:rPr>
          <w:rFonts w:eastAsia="Times New Roman"/>
          <w:sz w:val="24"/>
          <w:szCs w:val="24"/>
        </w:rPr>
        <w:t xml:space="preserve">им </w:t>
      </w:r>
      <w:r w:rsidR="0016731F">
        <w:rPr>
          <w:rFonts w:eastAsia="Times New Roman"/>
          <w:sz w:val="24"/>
          <w:szCs w:val="24"/>
        </w:rPr>
        <w:t xml:space="preserve">обязательств по Договору инвестирования. Компания не является гарантом по Договорам инвестирования и не несет ответственности перед Инвесторами по обязательствам </w:t>
      </w:r>
      <w:r w:rsidR="002A63F3">
        <w:rPr>
          <w:rFonts w:eastAsia="Times New Roman"/>
          <w:sz w:val="24"/>
          <w:szCs w:val="24"/>
        </w:rPr>
        <w:t>Лица, привлекающего инв</w:t>
      </w:r>
      <w:r w:rsidR="001617BD">
        <w:rPr>
          <w:rFonts w:eastAsia="Times New Roman"/>
          <w:sz w:val="24"/>
          <w:szCs w:val="24"/>
        </w:rPr>
        <w:t>естиции</w:t>
      </w:r>
      <w:r w:rsidR="0016731F">
        <w:rPr>
          <w:rFonts w:eastAsia="Times New Roman"/>
          <w:sz w:val="24"/>
          <w:szCs w:val="24"/>
        </w:rPr>
        <w:t>.</w:t>
      </w:r>
    </w:p>
    <w:p w14:paraId="00A94486" w14:textId="3C915B84" w:rsidR="00D11CC3" w:rsidRDefault="005732BA" w:rsidP="00ED6651">
      <w:pPr>
        <w:spacing w:line="360" w:lineRule="auto"/>
        <w:contextualSpacing/>
        <w:jc w:val="both"/>
        <w:rPr>
          <w:sz w:val="20"/>
          <w:szCs w:val="20"/>
        </w:rPr>
      </w:pPr>
      <w:r>
        <w:rPr>
          <w:rFonts w:eastAsia="Times New Roman"/>
          <w:sz w:val="24"/>
          <w:szCs w:val="24"/>
        </w:rPr>
        <w:t>5</w:t>
      </w:r>
      <w:r w:rsidR="00D11CC3">
        <w:rPr>
          <w:rFonts w:eastAsia="Times New Roman"/>
          <w:sz w:val="24"/>
          <w:szCs w:val="24"/>
        </w:rPr>
        <w:t>.17. Компания обязана установить лицо, с которым заключает Договор об оказании услуг по привлечению инвестиций. Компания</w:t>
      </w:r>
      <w:r w:rsidR="00D11CC3" w:rsidRPr="00D11CC3">
        <w:rPr>
          <w:rFonts w:eastAsia="Times New Roman"/>
          <w:sz w:val="24"/>
          <w:szCs w:val="24"/>
        </w:rPr>
        <w:t xml:space="preserve"> вправе устанавливать таких лиц и (или) обновлять информацию о них с использ</w:t>
      </w:r>
      <w:r w:rsidR="00D11CC3">
        <w:rPr>
          <w:rFonts w:eastAsia="Times New Roman"/>
          <w:sz w:val="24"/>
          <w:szCs w:val="24"/>
        </w:rPr>
        <w:t xml:space="preserve">ованием сведений, полученных из единой </w:t>
      </w:r>
      <w:r w:rsidR="00D11CC3" w:rsidRPr="00D11CC3">
        <w:rPr>
          <w:rFonts w:eastAsia="Times New Roman"/>
          <w:sz w:val="24"/>
          <w:szCs w:val="24"/>
        </w:rPr>
        <w:t>системы</w:t>
      </w:r>
      <w:r w:rsidR="00D11CC3">
        <w:rPr>
          <w:rFonts w:eastAsia="Times New Roman"/>
          <w:sz w:val="24"/>
          <w:szCs w:val="24"/>
        </w:rPr>
        <w:t xml:space="preserve"> </w:t>
      </w:r>
      <w:r w:rsidR="00D11CC3" w:rsidRPr="00D11CC3">
        <w:rPr>
          <w:rFonts w:eastAsia="Times New Roman"/>
          <w:sz w:val="24"/>
          <w:szCs w:val="24"/>
        </w:rPr>
        <w:t>идентификации</w:t>
      </w:r>
      <w:r w:rsidR="00D11CC3">
        <w:rPr>
          <w:rFonts w:eastAsia="Times New Roman"/>
          <w:sz w:val="24"/>
          <w:szCs w:val="24"/>
        </w:rPr>
        <w:t xml:space="preserve"> и </w:t>
      </w:r>
      <w:r w:rsidR="00D11CC3" w:rsidRPr="00D11CC3">
        <w:rPr>
          <w:rFonts w:eastAsia="Times New Roman"/>
          <w:sz w:val="24"/>
          <w:szCs w:val="24"/>
        </w:rPr>
        <w:t>аутентификации.</w:t>
      </w:r>
    </w:p>
    <w:p w14:paraId="78B67123" w14:textId="77777777" w:rsidR="000038A4" w:rsidRDefault="000038A4" w:rsidP="00ED6651">
      <w:pPr>
        <w:spacing w:line="360" w:lineRule="auto"/>
        <w:contextualSpacing/>
        <w:jc w:val="both"/>
        <w:rPr>
          <w:rFonts w:eastAsia="Times New Roman"/>
          <w:color w:val="00000A"/>
          <w:sz w:val="24"/>
          <w:szCs w:val="24"/>
        </w:rPr>
      </w:pPr>
    </w:p>
    <w:p w14:paraId="0A1F4F38" w14:textId="4AD2C6BF" w:rsidR="000038A4" w:rsidRPr="001234B6" w:rsidRDefault="005732BA" w:rsidP="005732BA">
      <w:pPr>
        <w:tabs>
          <w:tab w:val="left" w:pos="560"/>
        </w:tabs>
        <w:spacing w:line="360" w:lineRule="auto"/>
        <w:ind w:left="360"/>
        <w:jc w:val="both"/>
        <w:rPr>
          <w:rFonts w:eastAsia="Times New Roman"/>
          <w:b/>
          <w:bCs/>
          <w:sz w:val="24"/>
          <w:szCs w:val="24"/>
        </w:rPr>
      </w:pPr>
      <w:r>
        <w:rPr>
          <w:rFonts w:eastAsia="Times New Roman"/>
          <w:b/>
          <w:bCs/>
          <w:sz w:val="24"/>
          <w:szCs w:val="24"/>
        </w:rPr>
        <w:t>6.</w:t>
      </w:r>
      <w:r w:rsidR="00FB763D" w:rsidRPr="001234B6">
        <w:rPr>
          <w:rFonts w:eastAsia="Times New Roman"/>
          <w:b/>
          <w:bCs/>
          <w:sz w:val="24"/>
          <w:szCs w:val="24"/>
        </w:rPr>
        <w:t xml:space="preserve"> </w:t>
      </w:r>
      <w:r w:rsidR="000038A4" w:rsidRPr="001234B6">
        <w:rPr>
          <w:rFonts w:eastAsia="Times New Roman"/>
          <w:b/>
          <w:bCs/>
          <w:sz w:val="24"/>
          <w:szCs w:val="24"/>
        </w:rPr>
        <w:t xml:space="preserve">ДОГОВОР ОБ ОКАЗАНИИ УСЛУГ ПО СОДЕЙСТВИЮ В </w:t>
      </w:r>
      <w:r w:rsidR="00BA3AF9">
        <w:rPr>
          <w:rFonts w:eastAsia="Times New Roman"/>
          <w:b/>
          <w:bCs/>
          <w:sz w:val="24"/>
          <w:szCs w:val="24"/>
        </w:rPr>
        <w:t>ОСУЩЕСТВЛЕНИИ ИНВЕСТИЦИЙ</w:t>
      </w:r>
    </w:p>
    <w:p w14:paraId="688A352A" w14:textId="16871720" w:rsidR="003E02C1" w:rsidRPr="003E02C1" w:rsidRDefault="005732BA" w:rsidP="0011347F">
      <w:pPr>
        <w:pStyle w:val="a4"/>
        <w:spacing w:line="360" w:lineRule="auto"/>
        <w:ind w:left="0"/>
        <w:jc w:val="both"/>
        <w:rPr>
          <w:rFonts w:eastAsia="Times New Roman"/>
          <w:color w:val="00000A"/>
          <w:sz w:val="24"/>
          <w:szCs w:val="24"/>
        </w:rPr>
      </w:pPr>
      <w:r>
        <w:rPr>
          <w:rFonts w:eastAsia="Times New Roman"/>
          <w:bCs/>
          <w:color w:val="00000A"/>
          <w:sz w:val="24"/>
          <w:szCs w:val="24"/>
        </w:rPr>
        <w:t>6</w:t>
      </w:r>
      <w:r w:rsidR="00C6596B">
        <w:rPr>
          <w:rFonts w:eastAsia="Times New Roman"/>
          <w:bCs/>
          <w:color w:val="00000A"/>
          <w:sz w:val="24"/>
          <w:szCs w:val="24"/>
        </w:rPr>
        <w:t xml:space="preserve">.1. </w:t>
      </w:r>
      <w:r w:rsidR="00CB527A" w:rsidRPr="00EB019D">
        <w:rPr>
          <w:rFonts w:eastAsia="Times New Roman"/>
          <w:bCs/>
          <w:color w:val="00000A"/>
          <w:sz w:val="24"/>
          <w:szCs w:val="24"/>
        </w:rPr>
        <w:t>Участник, присоединяясь к Правилам в качестве Инвестора, настоящим</w:t>
      </w:r>
      <w:r w:rsidR="00CB527A" w:rsidRPr="00EB019D">
        <w:rPr>
          <w:rFonts w:eastAsia="Times New Roman"/>
          <w:bCs/>
          <w:color w:val="00000A"/>
          <w:sz w:val="24"/>
          <w:szCs w:val="24"/>
        </w:rPr>
        <w:br/>
        <w:t xml:space="preserve">единовременно </w:t>
      </w:r>
      <w:r w:rsidR="00E83576">
        <w:rPr>
          <w:rFonts w:eastAsia="Times New Roman"/>
          <w:bCs/>
          <w:color w:val="00000A"/>
          <w:sz w:val="24"/>
          <w:szCs w:val="24"/>
        </w:rPr>
        <w:t>выражает согласие на заключение</w:t>
      </w:r>
      <w:r w:rsidR="00CB527A" w:rsidRPr="00EB019D">
        <w:rPr>
          <w:rFonts w:eastAsia="Times New Roman"/>
          <w:bCs/>
          <w:color w:val="00000A"/>
          <w:sz w:val="24"/>
          <w:szCs w:val="24"/>
        </w:rPr>
        <w:t xml:space="preserve"> Договор об оказании услуг по содействию в </w:t>
      </w:r>
      <w:r w:rsidR="00BA3AF9">
        <w:rPr>
          <w:rFonts w:eastAsia="Times New Roman"/>
          <w:bCs/>
          <w:color w:val="00000A"/>
          <w:sz w:val="24"/>
          <w:szCs w:val="24"/>
        </w:rPr>
        <w:t xml:space="preserve">осуществлении </w:t>
      </w:r>
      <w:r w:rsidR="00CB527A" w:rsidRPr="00EB019D">
        <w:rPr>
          <w:rFonts w:eastAsia="Times New Roman"/>
          <w:bCs/>
          <w:color w:val="00000A"/>
          <w:sz w:val="24"/>
          <w:szCs w:val="24"/>
        </w:rPr>
        <w:t>инвест</w:t>
      </w:r>
      <w:r w:rsidR="00BA3AF9">
        <w:rPr>
          <w:rFonts w:eastAsia="Times New Roman"/>
          <w:bCs/>
          <w:color w:val="00000A"/>
          <w:sz w:val="24"/>
          <w:szCs w:val="24"/>
        </w:rPr>
        <w:t>иций</w:t>
      </w:r>
      <w:r w:rsidR="000038A4" w:rsidRPr="00EB019D">
        <w:rPr>
          <w:rFonts w:eastAsia="Times New Roman"/>
          <w:color w:val="00000A"/>
          <w:sz w:val="24"/>
          <w:szCs w:val="24"/>
        </w:rPr>
        <w:t>,</w:t>
      </w:r>
      <w:r w:rsidR="000038A4" w:rsidRPr="00EB019D">
        <w:rPr>
          <w:rFonts w:eastAsia="Times New Roman"/>
          <w:bCs/>
          <w:color w:val="00000A"/>
          <w:sz w:val="24"/>
          <w:szCs w:val="24"/>
        </w:rPr>
        <w:t xml:space="preserve"> </w:t>
      </w:r>
      <w:r w:rsidR="003E02C1" w:rsidRPr="00EB019D">
        <w:rPr>
          <w:rFonts w:eastAsia="Times New Roman"/>
          <w:color w:val="00000A"/>
          <w:sz w:val="24"/>
          <w:szCs w:val="24"/>
        </w:rPr>
        <w:t xml:space="preserve">подтверждая тем самым </w:t>
      </w:r>
      <w:r w:rsidR="000038A4" w:rsidRPr="00EB019D">
        <w:rPr>
          <w:rFonts w:eastAsia="Times New Roman"/>
          <w:color w:val="00000A"/>
          <w:sz w:val="24"/>
          <w:szCs w:val="24"/>
        </w:rPr>
        <w:t>ознакомлен</w:t>
      </w:r>
      <w:r w:rsidR="003E02C1" w:rsidRPr="00EB019D">
        <w:rPr>
          <w:rFonts w:eastAsia="Times New Roman"/>
          <w:color w:val="00000A"/>
          <w:sz w:val="24"/>
          <w:szCs w:val="24"/>
        </w:rPr>
        <w:t>ие</w:t>
      </w:r>
      <w:r w:rsidR="000038A4" w:rsidRPr="00EB019D">
        <w:rPr>
          <w:rFonts w:eastAsia="Times New Roman"/>
          <w:color w:val="00000A"/>
          <w:sz w:val="24"/>
          <w:szCs w:val="24"/>
        </w:rPr>
        <w:t xml:space="preserve"> </w:t>
      </w:r>
      <w:r w:rsidR="003E02C1" w:rsidRPr="00EB019D">
        <w:rPr>
          <w:rFonts w:eastAsia="Times New Roman"/>
          <w:color w:val="00000A"/>
          <w:sz w:val="24"/>
          <w:szCs w:val="24"/>
        </w:rPr>
        <w:t>и согласие с его</w:t>
      </w:r>
      <w:r w:rsidR="00E83576">
        <w:rPr>
          <w:rFonts w:eastAsia="Times New Roman"/>
          <w:color w:val="00000A"/>
          <w:sz w:val="24"/>
          <w:szCs w:val="24"/>
        </w:rPr>
        <w:t xml:space="preserve"> </w:t>
      </w:r>
      <w:r w:rsidR="003E02C1" w:rsidRPr="00EB019D">
        <w:rPr>
          <w:rFonts w:eastAsia="Times New Roman"/>
          <w:color w:val="00000A"/>
          <w:sz w:val="24"/>
          <w:szCs w:val="24"/>
        </w:rPr>
        <w:t>условиями.</w:t>
      </w:r>
      <w:r w:rsidR="003E02C1" w:rsidRPr="003E02C1">
        <w:rPr>
          <w:rFonts w:eastAsia="Times New Roman"/>
          <w:color w:val="00000A"/>
          <w:sz w:val="24"/>
          <w:szCs w:val="24"/>
        </w:rPr>
        <w:t xml:space="preserve"> </w:t>
      </w:r>
      <w:r w:rsidR="003E02C1">
        <w:rPr>
          <w:rFonts w:eastAsia="Times New Roman"/>
          <w:color w:val="00000A"/>
          <w:sz w:val="24"/>
          <w:szCs w:val="24"/>
        </w:rPr>
        <w:t xml:space="preserve">Компания </w:t>
      </w:r>
      <w:r w:rsidR="0011347F">
        <w:rPr>
          <w:rFonts w:eastAsia="Times New Roman"/>
          <w:color w:val="00000A"/>
          <w:sz w:val="24"/>
          <w:szCs w:val="24"/>
        </w:rPr>
        <w:t xml:space="preserve">получает </w:t>
      </w:r>
      <w:r w:rsidR="003E02C1" w:rsidRPr="003E02C1">
        <w:rPr>
          <w:rFonts w:eastAsia="Times New Roman"/>
          <w:color w:val="00000A"/>
          <w:sz w:val="24"/>
          <w:szCs w:val="24"/>
        </w:rPr>
        <w:t>от инвестора - физического лица подтверждение того, что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w:t>
      </w:r>
      <w:r w:rsidR="0011347F" w:rsidRPr="0011347F">
        <w:rPr>
          <w:rFonts w:eastAsia="Times New Roman"/>
          <w:color w:val="00000A"/>
          <w:sz w:val="24"/>
          <w:szCs w:val="24"/>
        </w:rPr>
        <w:t>,</w:t>
      </w:r>
      <w:r w:rsidR="0011347F">
        <w:rPr>
          <w:rFonts w:eastAsia="Times New Roman"/>
          <w:color w:val="00000A"/>
          <w:sz w:val="24"/>
          <w:szCs w:val="24"/>
        </w:rPr>
        <w:t xml:space="preserve"> принимая настоящие Правила и заключая Договор об оказании услуг по содействию в осуществлении инвестиций</w:t>
      </w:r>
      <w:r w:rsidR="003E02C1" w:rsidRPr="003E02C1">
        <w:rPr>
          <w:rFonts w:eastAsia="Times New Roman"/>
          <w:color w:val="00000A"/>
          <w:sz w:val="24"/>
          <w:szCs w:val="24"/>
        </w:rPr>
        <w:t>.</w:t>
      </w:r>
    </w:p>
    <w:p w14:paraId="19266A38" w14:textId="0753E23B" w:rsidR="000038A4" w:rsidRDefault="005732BA" w:rsidP="00ED6651">
      <w:pPr>
        <w:spacing w:line="360" w:lineRule="auto"/>
        <w:contextualSpacing/>
        <w:jc w:val="both"/>
        <w:rPr>
          <w:rFonts w:eastAsia="Times New Roman"/>
          <w:color w:val="00000A"/>
          <w:sz w:val="24"/>
          <w:szCs w:val="24"/>
        </w:rPr>
      </w:pPr>
      <w:r>
        <w:rPr>
          <w:rFonts w:eastAsia="Times New Roman"/>
          <w:bCs/>
          <w:color w:val="00000A"/>
          <w:sz w:val="24"/>
          <w:szCs w:val="24"/>
        </w:rPr>
        <w:lastRenderedPageBreak/>
        <w:t>6</w:t>
      </w:r>
      <w:r w:rsidR="001617BD" w:rsidRPr="001617BD">
        <w:rPr>
          <w:rFonts w:eastAsia="Times New Roman"/>
          <w:bCs/>
          <w:color w:val="00000A"/>
          <w:sz w:val="24"/>
          <w:szCs w:val="24"/>
        </w:rPr>
        <w:t>.2</w:t>
      </w:r>
      <w:r w:rsidR="000038A4" w:rsidRPr="001617BD">
        <w:rPr>
          <w:rFonts w:eastAsia="Times New Roman"/>
          <w:bCs/>
          <w:color w:val="00000A"/>
          <w:sz w:val="24"/>
          <w:szCs w:val="24"/>
        </w:rPr>
        <w:t>.</w:t>
      </w:r>
      <w:r w:rsidR="000038A4">
        <w:rPr>
          <w:rFonts w:eastAsia="Times New Roman"/>
          <w:b/>
          <w:bCs/>
          <w:color w:val="00000A"/>
          <w:sz w:val="24"/>
          <w:szCs w:val="24"/>
        </w:rPr>
        <w:t xml:space="preserve"> </w:t>
      </w:r>
      <w:r w:rsidR="000038A4">
        <w:rPr>
          <w:rFonts w:eastAsia="Times New Roman"/>
          <w:color w:val="00000A"/>
          <w:sz w:val="24"/>
          <w:szCs w:val="24"/>
        </w:rPr>
        <w:t xml:space="preserve">Договор об оказании услуг по содействию в </w:t>
      </w:r>
      <w:r w:rsidR="00BA3AF9">
        <w:rPr>
          <w:rFonts w:eastAsia="Times New Roman"/>
          <w:color w:val="00000A"/>
          <w:sz w:val="24"/>
          <w:szCs w:val="24"/>
        </w:rPr>
        <w:t>осуществлении инвестиций</w:t>
      </w:r>
      <w:r w:rsidR="000038A4">
        <w:rPr>
          <w:rFonts w:eastAsia="Times New Roman"/>
          <w:color w:val="00000A"/>
          <w:sz w:val="24"/>
          <w:szCs w:val="24"/>
        </w:rPr>
        <w:t xml:space="preserve"> по своей</w:t>
      </w:r>
      <w:r w:rsidR="000038A4">
        <w:rPr>
          <w:rFonts w:eastAsia="Times New Roman"/>
          <w:b/>
          <w:bCs/>
          <w:color w:val="00000A"/>
          <w:sz w:val="24"/>
          <w:szCs w:val="24"/>
        </w:rPr>
        <w:t xml:space="preserve"> </w:t>
      </w:r>
      <w:r w:rsidR="000038A4">
        <w:rPr>
          <w:rFonts w:eastAsia="Times New Roman"/>
          <w:color w:val="00000A"/>
          <w:sz w:val="24"/>
          <w:szCs w:val="24"/>
        </w:rPr>
        <w:t>правовой природе является смешанным договором (пункт 3 ст. 421 ГК РФ) и содержит в себе элементы договора возмездного оказания услуг и агентского договора.</w:t>
      </w:r>
    </w:p>
    <w:p w14:paraId="71C5B7A3" w14:textId="77777777" w:rsidR="003E02C1" w:rsidRPr="003B2079" w:rsidRDefault="003E02C1" w:rsidP="00ED6651">
      <w:pPr>
        <w:spacing w:line="360" w:lineRule="auto"/>
        <w:contextualSpacing/>
        <w:jc w:val="both"/>
        <w:rPr>
          <w:sz w:val="20"/>
          <w:szCs w:val="20"/>
        </w:rPr>
      </w:pPr>
      <w:r w:rsidRPr="003B2079">
        <w:rPr>
          <w:rFonts w:eastAsia="Times New Roman"/>
          <w:bCs/>
          <w:color w:val="00000A"/>
          <w:sz w:val="24"/>
          <w:szCs w:val="24"/>
        </w:rPr>
        <w:t>Договор об оказании услуг по привлечению инвестиций</w:t>
      </w:r>
      <w:r>
        <w:rPr>
          <w:rFonts w:eastAsia="Times New Roman"/>
          <w:bCs/>
          <w:color w:val="00000A"/>
          <w:sz w:val="24"/>
          <w:szCs w:val="24"/>
        </w:rPr>
        <w:t xml:space="preserve"> является договором присоединения (ст. 428 ГК РФ), условия которого определяются Компанией в настоящих Правилах.</w:t>
      </w:r>
    </w:p>
    <w:p w14:paraId="4922EB7D" w14:textId="14D79ED0" w:rsidR="000038A4" w:rsidRDefault="005732BA" w:rsidP="00ED6651">
      <w:pPr>
        <w:spacing w:line="360" w:lineRule="auto"/>
        <w:contextualSpacing/>
        <w:jc w:val="both"/>
        <w:rPr>
          <w:sz w:val="20"/>
          <w:szCs w:val="20"/>
        </w:rPr>
      </w:pPr>
      <w:r>
        <w:rPr>
          <w:rFonts w:eastAsia="Times New Roman"/>
          <w:bCs/>
          <w:color w:val="00000A"/>
          <w:sz w:val="24"/>
          <w:szCs w:val="24"/>
        </w:rPr>
        <w:t>6</w:t>
      </w:r>
      <w:r w:rsidR="001617BD" w:rsidRPr="001617BD">
        <w:rPr>
          <w:rFonts w:eastAsia="Times New Roman"/>
          <w:bCs/>
          <w:color w:val="00000A"/>
          <w:sz w:val="24"/>
          <w:szCs w:val="24"/>
        </w:rPr>
        <w:t>.3</w:t>
      </w:r>
      <w:r w:rsidR="000038A4" w:rsidRPr="001617BD">
        <w:rPr>
          <w:rFonts w:eastAsia="Times New Roman"/>
          <w:bCs/>
          <w:color w:val="00000A"/>
          <w:sz w:val="24"/>
          <w:szCs w:val="24"/>
        </w:rPr>
        <w:t>.</w:t>
      </w:r>
      <w:r w:rsidR="000038A4">
        <w:rPr>
          <w:rFonts w:eastAsia="Times New Roman"/>
          <w:b/>
          <w:bCs/>
          <w:color w:val="00000A"/>
          <w:sz w:val="24"/>
          <w:szCs w:val="24"/>
        </w:rPr>
        <w:t xml:space="preserve"> </w:t>
      </w:r>
      <w:r w:rsidR="000038A4">
        <w:rPr>
          <w:rFonts w:eastAsia="Times New Roman"/>
          <w:color w:val="00000A"/>
          <w:sz w:val="24"/>
          <w:szCs w:val="24"/>
        </w:rPr>
        <w:t>Предмет</w:t>
      </w:r>
      <w:r w:rsidR="00BE7D2F">
        <w:rPr>
          <w:rFonts w:eastAsia="Times New Roman"/>
          <w:color w:val="00000A"/>
          <w:sz w:val="24"/>
          <w:szCs w:val="24"/>
        </w:rPr>
        <w:t>ом</w:t>
      </w:r>
      <w:r w:rsidR="000038A4">
        <w:rPr>
          <w:rFonts w:eastAsia="Times New Roman"/>
          <w:color w:val="00000A"/>
          <w:sz w:val="24"/>
          <w:szCs w:val="24"/>
        </w:rPr>
        <w:t xml:space="preserve"> Договора об оказании услуг</w:t>
      </w:r>
      <w:r w:rsidR="00BE7D2F">
        <w:rPr>
          <w:rFonts w:eastAsia="Times New Roman"/>
          <w:color w:val="00000A"/>
          <w:sz w:val="24"/>
          <w:szCs w:val="24"/>
        </w:rPr>
        <w:t xml:space="preserve"> по содействию в </w:t>
      </w:r>
      <w:r w:rsidR="00BA3AF9">
        <w:rPr>
          <w:rFonts w:eastAsia="Times New Roman"/>
          <w:color w:val="00000A"/>
          <w:sz w:val="24"/>
          <w:szCs w:val="24"/>
        </w:rPr>
        <w:t>осуществлении инвестиций</w:t>
      </w:r>
      <w:r w:rsidR="00BE7D2F">
        <w:rPr>
          <w:rFonts w:eastAsia="Times New Roman"/>
          <w:color w:val="00000A"/>
          <w:sz w:val="24"/>
          <w:szCs w:val="24"/>
        </w:rPr>
        <w:t xml:space="preserve"> является предоставление Компанией Инвестору </w:t>
      </w:r>
      <w:r w:rsidR="00BE7D2F" w:rsidRPr="00BE7D2F">
        <w:rPr>
          <w:rFonts w:eastAsia="Times New Roman"/>
          <w:color w:val="00000A"/>
          <w:sz w:val="24"/>
          <w:szCs w:val="24"/>
        </w:rPr>
        <w:t>доступ</w:t>
      </w:r>
      <w:r w:rsidR="00BE7D2F">
        <w:rPr>
          <w:rFonts w:eastAsia="Times New Roman"/>
          <w:color w:val="00000A"/>
          <w:sz w:val="24"/>
          <w:szCs w:val="24"/>
        </w:rPr>
        <w:t>а</w:t>
      </w:r>
      <w:r w:rsidR="00BE7D2F" w:rsidRPr="00BE7D2F">
        <w:rPr>
          <w:rFonts w:eastAsia="Times New Roman"/>
          <w:color w:val="00000A"/>
          <w:sz w:val="24"/>
          <w:szCs w:val="24"/>
        </w:rPr>
        <w:t xml:space="preserve"> к </w:t>
      </w:r>
      <w:r w:rsidR="00BE7D2F">
        <w:rPr>
          <w:rFonts w:eastAsia="Times New Roman"/>
          <w:color w:val="00000A"/>
          <w:sz w:val="24"/>
          <w:szCs w:val="24"/>
        </w:rPr>
        <w:t>П</w:t>
      </w:r>
      <w:r w:rsidR="00BE7D2F" w:rsidRPr="00BE7D2F">
        <w:rPr>
          <w:rFonts w:eastAsia="Times New Roman"/>
          <w:color w:val="00000A"/>
          <w:sz w:val="24"/>
          <w:szCs w:val="24"/>
        </w:rPr>
        <w:t>латформе для заключения с лицом, привлекающим инвестиции, договора инвестирования с помощью информационных технологий и техническ</w:t>
      </w:r>
      <w:r w:rsidR="00BE7D2F">
        <w:rPr>
          <w:rFonts w:eastAsia="Times New Roman"/>
          <w:color w:val="00000A"/>
          <w:sz w:val="24"/>
          <w:szCs w:val="24"/>
        </w:rPr>
        <w:t>их средств этой Платформы</w:t>
      </w:r>
      <w:r w:rsidR="00BE7D2F" w:rsidRPr="00BE7D2F">
        <w:rPr>
          <w:rFonts w:eastAsia="Times New Roman"/>
          <w:color w:val="00000A"/>
          <w:sz w:val="24"/>
          <w:szCs w:val="24"/>
        </w:rPr>
        <w:t xml:space="preserve"> в соответствии с </w:t>
      </w:r>
      <w:r w:rsidR="00BE7D2F">
        <w:rPr>
          <w:rFonts w:eastAsia="Times New Roman"/>
          <w:color w:val="00000A"/>
          <w:sz w:val="24"/>
          <w:szCs w:val="24"/>
        </w:rPr>
        <w:t>настоящими Правилами.</w:t>
      </w:r>
    </w:p>
    <w:p w14:paraId="5BB0FD3D" w14:textId="6734EDA1" w:rsidR="000038A4" w:rsidRPr="00FB763D" w:rsidRDefault="005732BA" w:rsidP="00ED6651">
      <w:pPr>
        <w:spacing w:line="360" w:lineRule="auto"/>
        <w:contextualSpacing/>
        <w:jc w:val="both"/>
        <w:rPr>
          <w:rFonts w:eastAsia="Times New Roman"/>
          <w:color w:val="00000A"/>
          <w:sz w:val="24"/>
          <w:szCs w:val="24"/>
        </w:rPr>
      </w:pPr>
      <w:r>
        <w:rPr>
          <w:rFonts w:eastAsia="Times New Roman"/>
          <w:bCs/>
          <w:color w:val="00000A"/>
          <w:sz w:val="24"/>
          <w:szCs w:val="24"/>
        </w:rPr>
        <w:t>6</w:t>
      </w:r>
      <w:r w:rsidR="000038A4" w:rsidRPr="00FB763D">
        <w:rPr>
          <w:rFonts w:eastAsia="Times New Roman"/>
          <w:bCs/>
          <w:color w:val="00000A"/>
          <w:sz w:val="24"/>
          <w:szCs w:val="24"/>
        </w:rPr>
        <w:t>.</w:t>
      </w:r>
      <w:r w:rsidR="001617BD" w:rsidRPr="00FB763D">
        <w:rPr>
          <w:rFonts w:eastAsia="Times New Roman"/>
          <w:bCs/>
          <w:color w:val="00000A"/>
          <w:sz w:val="24"/>
          <w:szCs w:val="24"/>
        </w:rPr>
        <w:t>4</w:t>
      </w:r>
      <w:r w:rsidR="000038A4" w:rsidRPr="00FB763D">
        <w:rPr>
          <w:rFonts w:eastAsia="Times New Roman"/>
          <w:bCs/>
          <w:color w:val="00000A"/>
          <w:sz w:val="24"/>
          <w:szCs w:val="24"/>
        </w:rPr>
        <w:t>. Действия агента</w:t>
      </w:r>
    </w:p>
    <w:p w14:paraId="2FEFFD67" w14:textId="24E99FA2" w:rsidR="000038A4" w:rsidRPr="00B23955" w:rsidRDefault="005732BA" w:rsidP="00ED6651">
      <w:pPr>
        <w:spacing w:line="360" w:lineRule="auto"/>
        <w:contextualSpacing/>
        <w:jc w:val="both"/>
        <w:rPr>
          <w:sz w:val="20"/>
          <w:szCs w:val="20"/>
        </w:rPr>
      </w:pPr>
      <w:r>
        <w:rPr>
          <w:rFonts w:eastAsia="Times New Roman"/>
          <w:color w:val="00000A"/>
          <w:sz w:val="24"/>
          <w:szCs w:val="24"/>
        </w:rPr>
        <w:t>6</w:t>
      </w:r>
      <w:r w:rsidR="00B23955">
        <w:rPr>
          <w:rFonts w:eastAsia="Times New Roman"/>
          <w:color w:val="00000A"/>
          <w:sz w:val="24"/>
          <w:szCs w:val="24"/>
        </w:rPr>
        <w:t xml:space="preserve">.4.1. </w:t>
      </w:r>
      <w:r w:rsidR="000038A4">
        <w:rPr>
          <w:rFonts w:eastAsia="Times New Roman"/>
          <w:color w:val="00000A"/>
          <w:sz w:val="24"/>
          <w:szCs w:val="24"/>
        </w:rPr>
        <w:t xml:space="preserve">По Договору об оказании услуг по содействию в </w:t>
      </w:r>
      <w:r w:rsidR="00BA3AF9">
        <w:rPr>
          <w:rFonts w:eastAsia="Times New Roman"/>
          <w:color w:val="00000A"/>
          <w:sz w:val="24"/>
          <w:szCs w:val="24"/>
        </w:rPr>
        <w:t>осуществлении инвестиций</w:t>
      </w:r>
      <w:r w:rsidR="000038A4">
        <w:rPr>
          <w:rFonts w:eastAsia="Times New Roman"/>
          <w:color w:val="00000A"/>
          <w:sz w:val="24"/>
          <w:szCs w:val="24"/>
        </w:rPr>
        <w:t xml:space="preserve"> Инвестор, путем Регистрации на Платформе, поручает, а Компания обязуется осуществить от имени и за счет Ин</w:t>
      </w:r>
      <w:r w:rsidR="00B23955">
        <w:rPr>
          <w:rFonts w:eastAsia="Times New Roman"/>
          <w:color w:val="00000A"/>
          <w:sz w:val="24"/>
          <w:szCs w:val="24"/>
        </w:rPr>
        <w:t xml:space="preserve">вестора </w:t>
      </w:r>
      <w:r w:rsidR="000038A4">
        <w:rPr>
          <w:rFonts w:eastAsia="Times New Roman"/>
          <w:color w:val="00000A"/>
          <w:sz w:val="24"/>
          <w:szCs w:val="24"/>
        </w:rPr>
        <w:t>юридические и фактически действия направленные на заключение Договора инвестирования на основании принятого Инвестором Инвестиционного предложения. Права и обязанности по Договору инвестирования, заключенного Компанией как агентом Инвестора, возникают в полном объеме у Инвестора.</w:t>
      </w:r>
    </w:p>
    <w:p w14:paraId="24D93601" w14:textId="63EBE685" w:rsidR="000038A4" w:rsidRDefault="005732BA" w:rsidP="00ED6651">
      <w:pPr>
        <w:spacing w:line="360" w:lineRule="auto"/>
        <w:contextualSpacing/>
        <w:jc w:val="both"/>
        <w:rPr>
          <w:rFonts w:eastAsia="Times New Roman"/>
          <w:color w:val="00000A"/>
          <w:sz w:val="24"/>
          <w:szCs w:val="24"/>
        </w:rPr>
      </w:pPr>
      <w:r>
        <w:rPr>
          <w:rFonts w:eastAsia="Times New Roman"/>
          <w:bCs/>
          <w:sz w:val="24"/>
          <w:szCs w:val="24"/>
        </w:rPr>
        <w:t>6</w:t>
      </w:r>
      <w:r w:rsidR="00B23955" w:rsidRPr="00B23955">
        <w:rPr>
          <w:rFonts w:eastAsia="Times New Roman"/>
          <w:bCs/>
          <w:sz w:val="24"/>
          <w:szCs w:val="24"/>
        </w:rPr>
        <w:t>.4.2.</w:t>
      </w:r>
      <w:r w:rsidR="00B23955">
        <w:rPr>
          <w:rFonts w:eastAsia="Times New Roman"/>
          <w:b/>
          <w:bCs/>
          <w:sz w:val="24"/>
          <w:szCs w:val="24"/>
        </w:rPr>
        <w:t xml:space="preserve"> </w:t>
      </w:r>
      <w:r w:rsidR="000038A4">
        <w:rPr>
          <w:rFonts w:eastAsia="Times New Roman"/>
          <w:sz w:val="24"/>
          <w:szCs w:val="24"/>
        </w:rPr>
        <w:t xml:space="preserve">Инвестор принимает Инвестиционное предложение </w:t>
      </w:r>
      <w:r w:rsidR="005C0566">
        <w:rPr>
          <w:rFonts w:eastAsia="Times New Roman"/>
          <w:sz w:val="24"/>
          <w:szCs w:val="24"/>
        </w:rPr>
        <w:t>Лица, привлекающего инвестиции</w:t>
      </w:r>
      <w:r w:rsidR="000038A4">
        <w:rPr>
          <w:rFonts w:eastAsia="Times New Roman"/>
          <w:sz w:val="24"/>
          <w:szCs w:val="24"/>
        </w:rPr>
        <w:t xml:space="preserve"> путем</w:t>
      </w:r>
      <w:r w:rsidR="000038A4">
        <w:rPr>
          <w:rFonts w:eastAsia="Times New Roman"/>
          <w:b/>
          <w:bCs/>
          <w:sz w:val="24"/>
          <w:szCs w:val="24"/>
        </w:rPr>
        <w:t xml:space="preserve"> </w:t>
      </w:r>
      <w:r w:rsidR="000038A4">
        <w:rPr>
          <w:rFonts w:eastAsia="Times New Roman"/>
          <w:sz w:val="24"/>
          <w:szCs w:val="24"/>
        </w:rPr>
        <w:t>указания суммы денежных средств предоставляемо</w:t>
      </w:r>
      <w:r w:rsidR="005C0566">
        <w:rPr>
          <w:rFonts w:eastAsia="Times New Roman"/>
          <w:sz w:val="24"/>
          <w:szCs w:val="24"/>
        </w:rPr>
        <w:t>й инвестиции</w:t>
      </w:r>
      <w:r w:rsidR="000038A4">
        <w:rPr>
          <w:rFonts w:eastAsia="Times New Roman"/>
          <w:sz w:val="24"/>
          <w:szCs w:val="24"/>
        </w:rPr>
        <w:t xml:space="preserve"> в соответствующем виртуальном поле Личного кабинета.</w:t>
      </w:r>
    </w:p>
    <w:p w14:paraId="3BF9992F" w14:textId="77777777" w:rsidR="000038A4" w:rsidRDefault="000038A4" w:rsidP="00ED6651">
      <w:pPr>
        <w:spacing w:line="360" w:lineRule="auto"/>
        <w:contextualSpacing/>
        <w:jc w:val="both"/>
        <w:rPr>
          <w:rFonts w:eastAsia="Times New Roman"/>
          <w:color w:val="00000A"/>
          <w:sz w:val="24"/>
          <w:szCs w:val="24"/>
        </w:rPr>
      </w:pPr>
      <w:r>
        <w:rPr>
          <w:rFonts w:eastAsia="Times New Roman"/>
          <w:sz w:val="24"/>
          <w:szCs w:val="24"/>
        </w:rPr>
        <w:t>Принятие инвестиционного предложения возможно только при условии наличия необходимой суммы денежных средств на Лицевом счете Инвестора.</w:t>
      </w:r>
    </w:p>
    <w:p w14:paraId="71766B39" w14:textId="77777777" w:rsidR="000038A4" w:rsidRDefault="000038A4" w:rsidP="00ED6651">
      <w:pPr>
        <w:spacing w:line="360" w:lineRule="auto"/>
        <w:contextualSpacing/>
        <w:jc w:val="both"/>
        <w:rPr>
          <w:rFonts w:eastAsia="Times New Roman"/>
          <w:color w:val="00000A"/>
          <w:sz w:val="24"/>
          <w:szCs w:val="24"/>
        </w:rPr>
      </w:pPr>
      <w:r>
        <w:rPr>
          <w:rFonts w:eastAsia="Times New Roman"/>
          <w:sz w:val="24"/>
          <w:szCs w:val="24"/>
        </w:rPr>
        <w:t xml:space="preserve">Принятие инвестиционного предложения Инвестором является одновременно указанием Компании на необходимость исполнения функций агента при заключении договора Инвестирования и распоряжением о переводе денежных средств Инвестора, находящихся на Номинальном счете Компании и отраженных на Лицевом счете, на счет </w:t>
      </w:r>
      <w:r w:rsidR="005C0566">
        <w:rPr>
          <w:rFonts w:eastAsia="Times New Roman"/>
          <w:sz w:val="24"/>
          <w:szCs w:val="24"/>
        </w:rPr>
        <w:t>Лица, привлекающего инвестиции</w:t>
      </w:r>
      <w:r>
        <w:rPr>
          <w:rFonts w:eastAsia="Times New Roman"/>
          <w:sz w:val="24"/>
          <w:szCs w:val="24"/>
        </w:rPr>
        <w:t>, направившего такое Инвестиционное предложение.</w:t>
      </w:r>
    </w:p>
    <w:p w14:paraId="66FC7107" w14:textId="13394F37" w:rsidR="000038A4" w:rsidRDefault="005732BA" w:rsidP="00ED6651">
      <w:pPr>
        <w:spacing w:line="360" w:lineRule="auto"/>
        <w:contextualSpacing/>
        <w:jc w:val="both"/>
        <w:rPr>
          <w:rFonts w:eastAsia="Times New Roman"/>
          <w:color w:val="00000A"/>
          <w:sz w:val="24"/>
          <w:szCs w:val="24"/>
        </w:rPr>
      </w:pPr>
      <w:r>
        <w:rPr>
          <w:rFonts w:eastAsia="Times New Roman"/>
          <w:bCs/>
          <w:sz w:val="24"/>
          <w:szCs w:val="24"/>
        </w:rPr>
        <w:t>6</w:t>
      </w:r>
      <w:r w:rsidR="00B23955" w:rsidRPr="00723F40">
        <w:rPr>
          <w:rFonts w:eastAsia="Times New Roman"/>
          <w:bCs/>
          <w:sz w:val="24"/>
          <w:szCs w:val="24"/>
        </w:rPr>
        <w:t>.4.3</w:t>
      </w:r>
      <w:r w:rsidR="000038A4" w:rsidRPr="00723F40">
        <w:rPr>
          <w:rFonts w:eastAsia="Times New Roman"/>
          <w:bCs/>
          <w:sz w:val="24"/>
          <w:szCs w:val="24"/>
        </w:rPr>
        <w:t>.</w:t>
      </w:r>
      <w:r w:rsidR="000038A4">
        <w:rPr>
          <w:rFonts w:eastAsia="Times New Roman"/>
          <w:b/>
          <w:bCs/>
          <w:sz w:val="24"/>
          <w:szCs w:val="24"/>
        </w:rPr>
        <w:t xml:space="preserve"> </w:t>
      </w:r>
      <w:r w:rsidR="000038A4">
        <w:rPr>
          <w:rFonts w:eastAsia="Times New Roman"/>
          <w:sz w:val="24"/>
          <w:szCs w:val="24"/>
        </w:rPr>
        <w:t>После принятия Инвестиционного предложения Компания</w:t>
      </w:r>
      <w:r w:rsidR="00AA6A30">
        <w:rPr>
          <w:rFonts w:eastAsia="Times New Roman"/>
          <w:sz w:val="24"/>
          <w:szCs w:val="24"/>
        </w:rPr>
        <w:t xml:space="preserve"> может</w:t>
      </w:r>
      <w:r w:rsidR="000038A4">
        <w:rPr>
          <w:rFonts w:eastAsia="Times New Roman"/>
          <w:sz w:val="24"/>
          <w:szCs w:val="24"/>
        </w:rPr>
        <w:t xml:space="preserve"> </w:t>
      </w:r>
      <w:r w:rsidR="00AA6A30">
        <w:rPr>
          <w:rFonts w:eastAsia="Times New Roman"/>
          <w:sz w:val="24"/>
          <w:szCs w:val="24"/>
        </w:rPr>
        <w:t>заблокировать</w:t>
      </w:r>
      <w:r w:rsidR="000038A4">
        <w:rPr>
          <w:rFonts w:eastAsia="Times New Roman"/>
          <w:sz w:val="24"/>
          <w:szCs w:val="24"/>
        </w:rPr>
        <w:t xml:space="preserve"> на</w:t>
      </w:r>
      <w:r w:rsidR="000038A4">
        <w:rPr>
          <w:rFonts w:eastAsia="Times New Roman"/>
          <w:b/>
          <w:bCs/>
          <w:sz w:val="24"/>
          <w:szCs w:val="24"/>
        </w:rPr>
        <w:t xml:space="preserve"> </w:t>
      </w:r>
      <w:r w:rsidR="000038A4">
        <w:rPr>
          <w:rFonts w:eastAsia="Times New Roman"/>
          <w:sz w:val="24"/>
          <w:szCs w:val="24"/>
        </w:rPr>
        <w:t xml:space="preserve">Лицевом счете Инвестора сумму денежных средств, в размере которой Инвестором принято Инвестиционное предложение, баланс Лицевого счета </w:t>
      </w:r>
      <w:r w:rsidR="00AA6A30">
        <w:rPr>
          <w:rFonts w:eastAsia="Times New Roman"/>
          <w:sz w:val="24"/>
          <w:szCs w:val="24"/>
        </w:rPr>
        <w:t xml:space="preserve">может быть </w:t>
      </w:r>
      <w:r w:rsidR="000038A4">
        <w:rPr>
          <w:rFonts w:eastAsia="Times New Roman"/>
          <w:sz w:val="24"/>
          <w:szCs w:val="24"/>
        </w:rPr>
        <w:t>уменьш</w:t>
      </w:r>
      <w:r w:rsidR="00AA6A30">
        <w:rPr>
          <w:rFonts w:eastAsia="Times New Roman"/>
          <w:sz w:val="24"/>
          <w:szCs w:val="24"/>
        </w:rPr>
        <w:t xml:space="preserve">ен </w:t>
      </w:r>
      <w:r w:rsidR="000038A4">
        <w:rPr>
          <w:rFonts w:eastAsia="Times New Roman"/>
          <w:sz w:val="24"/>
          <w:szCs w:val="24"/>
        </w:rPr>
        <w:t>на сумму, необходимую для перевода по такому Инвестиционному предложению.</w:t>
      </w:r>
    </w:p>
    <w:p w14:paraId="7D88F52D" w14:textId="77777777" w:rsidR="000038A4" w:rsidRDefault="000038A4" w:rsidP="00ED6651">
      <w:pPr>
        <w:spacing w:line="360" w:lineRule="auto"/>
        <w:contextualSpacing/>
        <w:jc w:val="both"/>
        <w:rPr>
          <w:rFonts w:eastAsia="Times New Roman"/>
          <w:color w:val="00000A"/>
          <w:sz w:val="24"/>
          <w:szCs w:val="24"/>
        </w:rPr>
      </w:pPr>
      <w:r>
        <w:rPr>
          <w:rFonts w:eastAsia="Times New Roman"/>
          <w:sz w:val="24"/>
          <w:szCs w:val="24"/>
        </w:rPr>
        <w:t>Заблокированная сумма денежных средств не отражается на балансе Лицевого счета Инвестора, и подлежит возврату Инвестору в случае недостижения Инвестиционным предложением минимальной суммы денежных средств необходимой для заключения Договора инвестирования.</w:t>
      </w:r>
    </w:p>
    <w:p w14:paraId="0A32C52C" w14:textId="3560A344" w:rsidR="000038A4" w:rsidRDefault="000038A4" w:rsidP="00ED6651">
      <w:pPr>
        <w:spacing w:line="360" w:lineRule="auto"/>
        <w:contextualSpacing/>
        <w:jc w:val="both"/>
        <w:rPr>
          <w:rFonts w:eastAsia="Times New Roman"/>
          <w:sz w:val="24"/>
          <w:szCs w:val="24"/>
        </w:rPr>
      </w:pPr>
      <w:r>
        <w:rPr>
          <w:rFonts w:eastAsia="Times New Roman"/>
          <w:sz w:val="24"/>
          <w:szCs w:val="24"/>
        </w:rPr>
        <w:lastRenderedPageBreak/>
        <w:t>При достижении Инвестиционным предложением минимальной суммы денежных средств необходимой для заключения Договора инвестирования, распоряжение Инвестора</w:t>
      </w:r>
      <w:r w:rsidR="00CB527A">
        <w:rPr>
          <w:rFonts w:eastAsia="Times New Roman"/>
          <w:sz w:val="24"/>
          <w:szCs w:val="24"/>
        </w:rPr>
        <w:t xml:space="preserve"> </w:t>
      </w:r>
      <w:r>
        <w:rPr>
          <w:rFonts w:eastAsia="Times New Roman"/>
          <w:sz w:val="24"/>
          <w:szCs w:val="24"/>
        </w:rPr>
        <w:t xml:space="preserve">перечислении денежных средств на расчетный счет </w:t>
      </w:r>
      <w:r w:rsidR="002A63F3">
        <w:rPr>
          <w:rFonts w:eastAsia="Times New Roman"/>
          <w:sz w:val="24"/>
          <w:szCs w:val="24"/>
        </w:rPr>
        <w:t>Лица, привлекающего инвестиции</w:t>
      </w:r>
      <w:r>
        <w:rPr>
          <w:rFonts w:eastAsia="Times New Roman"/>
          <w:sz w:val="24"/>
          <w:szCs w:val="24"/>
        </w:rPr>
        <w:t xml:space="preserve"> подлежит исполнению Компанией в срок не превышающий 3 (трех) </w:t>
      </w:r>
      <w:r w:rsidR="00C071F6">
        <w:rPr>
          <w:rFonts w:eastAsia="Times New Roman"/>
          <w:sz w:val="24"/>
          <w:szCs w:val="24"/>
        </w:rPr>
        <w:t>месяцев.</w:t>
      </w:r>
    </w:p>
    <w:p w14:paraId="58C2EC58" w14:textId="007EFE9A" w:rsidR="000038A4" w:rsidRDefault="005732BA" w:rsidP="00ED6651">
      <w:pPr>
        <w:spacing w:line="360" w:lineRule="auto"/>
        <w:contextualSpacing/>
        <w:jc w:val="both"/>
        <w:rPr>
          <w:rFonts w:eastAsia="Times New Roman"/>
          <w:sz w:val="24"/>
          <w:szCs w:val="24"/>
        </w:rPr>
      </w:pPr>
      <w:r>
        <w:rPr>
          <w:rFonts w:eastAsia="Times New Roman"/>
          <w:bCs/>
          <w:sz w:val="24"/>
          <w:szCs w:val="24"/>
        </w:rPr>
        <w:t>6</w:t>
      </w:r>
      <w:r w:rsidR="00723F40" w:rsidRPr="00723F40">
        <w:rPr>
          <w:rFonts w:eastAsia="Times New Roman"/>
          <w:bCs/>
          <w:sz w:val="24"/>
          <w:szCs w:val="24"/>
        </w:rPr>
        <w:t>.4.4.</w:t>
      </w:r>
      <w:r w:rsidR="000038A4">
        <w:rPr>
          <w:rFonts w:eastAsia="Times New Roman"/>
          <w:b/>
          <w:bCs/>
          <w:sz w:val="24"/>
          <w:szCs w:val="24"/>
        </w:rPr>
        <w:t xml:space="preserve"> </w:t>
      </w:r>
      <w:r w:rsidR="000038A4">
        <w:rPr>
          <w:rFonts w:eastAsia="Times New Roman"/>
          <w:sz w:val="24"/>
          <w:szCs w:val="24"/>
        </w:rPr>
        <w:t>Инвестор вправе отказаться от принятого Инвестиционного предложения,</w:t>
      </w:r>
      <w:r w:rsidR="000038A4">
        <w:rPr>
          <w:rFonts w:eastAsia="Times New Roman"/>
          <w:b/>
          <w:bCs/>
          <w:sz w:val="24"/>
          <w:szCs w:val="24"/>
        </w:rPr>
        <w:t xml:space="preserve"> </w:t>
      </w:r>
      <w:r w:rsidR="000038A4">
        <w:rPr>
          <w:rFonts w:eastAsia="Times New Roman"/>
          <w:sz w:val="24"/>
          <w:szCs w:val="24"/>
        </w:rPr>
        <w:t>уведомив Компанию об отказе от заключения Договора инвестирования, при помощи технических средств Платформы, в течение 5 (пяти) рабочих дней со дня принятия Инвестиционного предложения, но не позднее дня прекращения действия Инвестиционного предложения.</w:t>
      </w:r>
      <w:r w:rsidR="00C071F6">
        <w:rPr>
          <w:rFonts w:eastAsia="Times New Roman"/>
          <w:sz w:val="24"/>
          <w:szCs w:val="24"/>
        </w:rPr>
        <w:t xml:space="preserve"> Оператор платформы рассматривает такой отказ и принимает решение.</w:t>
      </w:r>
    </w:p>
    <w:p w14:paraId="48F1D11F" w14:textId="6E4095A3" w:rsidR="000038A4" w:rsidRDefault="005732BA" w:rsidP="00ED6651">
      <w:pPr>
        <w:spacing w:line="360" w:lineRule="auto"/>
        <w:contextualSpacing/>
        <w:jc w:val="both"/>
        <w:rPr>
          <w:rFonts w:eastAsia="Times New Roman"/>
          <w:sz w:val="24"/>
          <w:szCs w:val="24"/>
        </w:rPr>
      </w:pPr>
      <w:r>
        <w:rPr>
          <w:rFonts w:eastAsia="Times New Roman"/>
          <w:bCs/>
          <w:sz w:val="24"/>
          <w:szCs w:val="24"/>
        </w:rPr>
        <w:t>6</w:t>
      </w:r>
      <w:r w:rsidR="00723F40" w:rsidRPr="00723F40">
        <w:rPr>
          <w:rFonts w:eastAsia="Times New Roman"/>
          <w:bCs/>
          <w:sz w:val="24"/>
          <w:szCs w:val="24"/>
        </w:rPr>
        <w:t>.4.5.</w:t>
      </w:r>
      <w:r w:rsidR="000038A4">
        <w:rPr>
          <w:rFonts w:eastAsia="Times New Roman"/>
          <w:b/>
          <w:bCs/>
          <w:sz w:val="24"/>
          <w:szCs w:val="24"/>
        </w:rPr>
        <w:t xml:space="preserve"> </w:t>
      </w:r>
      <w:r w:rsidR="000038A4">
        <w:rPr>
          <w:rFonts w:eastAsia="Times New Roman"/>
          <w:sz w:val="24"/>
          <w:szCs w:val="24"/>
        </w:rPr>
        <w:t>При отказе Инвестора,</w:t>
      </w:r>
      <w:r w:rsidR="000038A4">
        <w:rPr>
          <w:rFonts w:eastAsia="Times New Roman"/>
          <w:b/>
          <w:bCs/>
          <w:sz w:val="24"/>
          <w:szCs w:val="24"/>
        </w:rPr>
        <w:t xml:space="preserve"> </w:t>
      </w:r>
      <w:r w:rsidR="000038A4">
        <w:rPr>
          <w:rFonts w:eastAsia="Times New Roman"/>
          <w:sz w:val="24"/>
          <w:szCs w:val="24"/>
        </w:rPr>
        <w:t>принявшего инвестиционное предложение в срок,</w:t>
      </w:r>
      <w:r w:rsidR="000038A4">
        <w:rPr>
          <w:rFonts w:eastAsia="Times New Roman"/>
          <w:b/>
          <w:bCs/>
          <w:sz w:val="24"/>
          <w:szCs w:val="24"/>
        </w:rPr>
        <w:t xml:space="preserve"> </w:t>
      </w:r>
      <w:r w:rsidR="000038A4">
        <w:rPr>
          <w:rFonts w:eastAsia="Times New Roman"/>
          <w:sz w:val="24"/>
          <w:szCs w:val="24"/>
        </w:rPr>
        <w:t xml:space="preserve">установленный п. </w:t>
      </w:r>
      <w:r w:rsidR="00C071F6">
        <w:rPr>
          <w:rFonts w:eastAsia="Times New Roman"/>
          <w:sz w:val="24"/>
          <w:szCs w:val="24"/>
        </w:rPr>
        <w:t>6</w:t>
      </w:r>
      <w:r w:rsidR="000038A4">
        <w:rPr>
          <w:rFonts w:eastAsia="Times New Roman"/>
          <w:sz w:val="24"/>
          <w:szCs w:val="24"/>
        </w:rPr>
        <w:t>.</w:t>
      </w:r>
      <w:r w:rsidR="00FB763D">
        <w:rPr>
          <w:rFonts w:eastAsia="Times New Roman"/>
          <w:sz w:val="24"/>
          <w:szCs w:val="24"/>
        </w:rPr>
        <w:t>4.4</w:t>
      </w:r>
      <w:r w:rsidR="000038A4">
        <w:rPr>
          <w:rFonts w:eastAsia="Times New Roman"/>
          <w:sz w:val="24"/>
          <w:szCs w:val="24"/>
        </w:rPr>
        <w:t xml:space="preserve">. Правил, Компания не в праве осуществлять перевод денежных средств такого Инвестора </w:t>
      </w:r>
      <w:r w:rsidR="00FB763D">
        <w:rPr>
          <w:rFonts w:eastAsia="Times New Roman"/>
          <w:sz w:val="24"/>
          <w:szCs w:val="24"/>
        </w:rPr>
        <w:t>Лицу, привлекающему инвестиции</w:t>
      </w:r>
      <w:r w:rsidR="000038A4">
        <w:rPr>
          <w:rFonts w:eastAsia="Times New Roman"/>
          <w:sz w:val="24"/>
          <w:szCs w:val="24"/>
        </w:rPr>
        <w:t>.</w:t>
      </w:r>
    </w:p>
    <w:p w14:paraId="7FF07457" w14:textId="4B505CB4" w:rsidR="000038A4" w:rsidRPr="00EB019D"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EB019D">
        <w:rPr>
          <w:rFonts w:eastAsia="Times New Roman"/>
          <w:bCs/>
          <w:sz w:val="24"/>
          <w:szCs w:val="24"/>
        </w:rPr>
        <w:t>.5. Инвестор вправе:</w:t>
      </w:r>
    </w:p>
    <w:p w14:paraId="46AC24E4" w14:textId="65014D2A" w:rsidR="000038A4" w:rsidRPr="00EB019D"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EB019D">
        <w:rPr>
          <w:rFonts w:eastAsia="Times New Roman"/>
          <w:bCs/>
          <w:sz w:val="24"/>
          <w:szCs w:val="24"/>
        </w:rPr>
        <w:t xml:space="preserve">.5.1. </w:t>
      </w:r>
      <w:r w:rsidR="000038A4" w:rsidRPr="00EB019D">
        <w:rPr>
          <w:rFonts w:eastAsia="Times New Roman"/>
          <w:sz w:val="24"/>
          <w:szCs w:val="24"/>
        </w:rPr>
        <w:t>Использовать функционал Платформы в порядке и на условиях,</w:t>
      </w:r>
      <w:r w:rsidR="000038A4" w:rsidRPr="00EB019D">
        <w:rPr>
          <w:rFonts w:eastAsia="Times New Roman"/>
          <w:bCs/>
          <w:sz w:val="24"/>
          <w:szCs w:val="24"/>
        </w:rPr>
        <w:t xml:space="preserve"> </w:t>
      </w:r>
      <w:r w:rsidR="000038A4" w:rsidRPr="00EB019D">
        <w:rPr>
          <w:rFonts w:eastAsia="Times New Roman"/>
          <w:sz w:val="24"/>
          <w:szCs w:val="24"/>
        </w:rPr>
        <w:t>установленных настоящими Правилами.</w:t>
      </w:r>
    </w:p>
    <w:p w14:paraId="55101F43" w14:textId="7DFA340C" w:rsidR="00681E4E" w:rsidRPr="00EB019D"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EB019D">
        <w:rPr>
          <w:rFonts w:eastAsia="Times New Roman"/>
          <w:bCs/>
          <w:sz w:val="24"/>
          <w:szCs w:val="24"/>
        </w:rPr>
        <w:t xml:space="preserve">.5.2. </w:t>
      </w:r>
      <w:r w:rsidR="00FB763D" w:rsidRPr="00EB019D">
        <w:rPr>
          <w:rFonts w:eastAsia="Times New Roman"/>
          <w:bCs/>
          <w:sz w:val="24"/>
          <w:szCs w:val="24"/>
        </w:rPr>
        <w:t>Круглосуточно п</w:t>
      </w:r>
      <w:r w:rsidR="000038A4" w:rsidRPr="00EB019D">
        <w:rPr>
          <w:rFonts w:eastAsia="Times New Roman"/>
          <w:sz w:val="24"/>
          <w:szCs w:val="24"/>
        </w:rPr>
        <w:t>олучать доступ к Платформе.</w:t>
      </w:r>
    </w:p>
    <w:p w14:paraId="668C1E69" w14:textId="02ABB0DE" w:rsidR="000038A4" w:rsidRPr="00EB019D" w:rsidRDefault="005732BA" w:rsidP="00ED6651">
      <w:pPr>
        <w:spacing w:line="360" w:lineRule="auto"/>
        <w:contextualSpacing/>
        <w:jc w:val="both"/>
        <w:rPr>
          <w:sz w:val="20"/>
          <w:szCs w:val="20"/>
        </w:rPr>
      </w:pPr>
      <w:r>
        <w:rPr>
          <w:rFonts w:eastAsia="Times New Roman"/>
          <w:bCs/>
          <w:sz w:val="24"/>
          <w:szCs w:val="24"/>
        </w:rPr>
        <w:t>6</w:t>
      </w:r>
      <w:r w:rsidR="000038A4" w:rsidRPr="00EB019D">
        <w:rPr>
          <w:rFonts w:eastAsia="Times New Roman"/>
          <w:bCs/>
          <w:sz w:val="24"/>
          <w:szCs w:val="24"/>
        </w:rPr>
        <w:t xml:space="preserve">.5.3. </w:t>
      </w:r>
      <w:r w:rsidR="000038A4" w:rsidRPr="00EB019D">
        <w:rPr>
          <w:rFonts w:eastAsia="Times New Roman"/>
          <w:sz w:val="24"/>
          <w:szCs w:val="24"/>
        </w:rPr>
        <w:t>Требовать от Компании исполнения обязанностей,</w:t>
      </w:r>
      <w:r w:rsidR="000038A4" w:rsidRPr="00EB019D">
        <w:rPr>
          <w:rFonts w:eastAsia="Times New Roman"/>
          <w:bCs/>
          <w:sz w:val="24"/>
          <w:szCs w:val="24"/>
        </w:rPr>
        <w:t xml:space="preserve"> </w:t>
      </w:r>
      <w:r w:rsidR="000038A4" w:rsidRPr="00EB019D">
        <w:rPr>
          <w:rFonts w:eastAsia="Times New Roman"/>
          <w:sz w:val="24"/>
          <w:szCs w:val="24"/>
        </w:rPr>
        <w:t>предусмотренных</w:t>
      </w:r>
      <w:r w:rsidR="000038A4" w:rsidRPr="00EB019D">
        <w:rPr>
          <w:rFonts w:eastAsia="Times New Roman"/>
          <w:bCs/>
          <w:sz w:val="24"/>
          <w:szCs w:val="24"/>
        </w:rPr>
        <w:t xml:space="preserve"> </w:t>
      </w:r>
      <w:r w:rsidR="000038A4" w:rsidRPr="00EB019D">
        <w:rPr>
          <w:rFonts w:eastAsia="Times New Roman"/>
          <w:sz w:val="24"/>
          <w:szCs w:val="24"/>
        </w:rPr>
        <w:t>настоящими Правилами.</w:t>
      </w:r>
    </w:p>
    <w:p w14:paraId="28779084" w14:textId="0FACD58C" w:rsidR="000038A4" w:rsidRPr="00EB019D" w:rsidRDefault="005732BA" w:rsidP="00ED6651">
      <w:pPr>
        <w:spacing w:line="360" w:lineRule="auto"/>
        <w:contextualSpacing/>
        <w:jc w:val="both"/>
        <w:rPr>
          <w:sz w:val="20"/>
          <w:szCs w:val="20"/>
        </w:rPr>
      </w:pPr>
      <w:r>
        <w:rPr>
          <w:rFonts w:eastAsia="Times New Roman"/>
          <w:bCs/>
          <w:sz w:val="24"/>
          <w:szCs w:val="24"/>
        </w:rPr>
        <w:t>6</w:t>
      </w:r>
      <w:r w:rsidR="000038A4" w:rsidRPr="00EB019D">
        <w:rPr>
          <w:rFonts w:eastAsia="Times New Roman"/>
          <w:bCs/>
          <w:sz w:val="24"/>
          <w:szCs w:val="24"/>
        </w:rPr>
        <w:t xml:space="preserve">.5.4. </w:t>
      </w:r>
      <w:r w:rsidR="000038A4" w:rsidRPr="00EB019D">
        <w:rPr>
          <w:rFonts w:eastAsia="Times New Roman"/>
          <w:sz w:val="24"/>
          <w:szCs w:val="24"/>
        </w:rPr>
        <w:t>Распоряжаться денежными средствами Инвестора,</w:t>
      </w:r>
      <w:r w:rsidR="000038A4" w:rsidRPr="00EB019D">
        <w:rPr>
          <w:rFonts w:eastAsia="Times New Roman"/>
          <w:bCs/>
          <w:sz w:val="24"/>
          <w:szCs w:val="24"/>
        </w:rPr>
        <w:t xml:space="preserve"> </w:t>
      </w:r>
      <w:r w:rsidR="000038A4" w:rsidRPr="00EB019D">
        <w:rPr>
          <w:rFonts w:eastAsia="Times New Roman"/>
          <w:sz w:val="24"/>
          <w:szCs w:val="24"/>
        </w:rPr>
        <w:t>находящимися на</w:t>
      </w:r>
      <w:r w:rsidR="000038A4" w:rsidRPr="00EB019D">
        <w:rPr>
          <w:rFonts w:eastAsia="Times New Roman"/>
          <w:bCs/>
          <w:sz w:val="24"/>
          <w:szCs w:val="24"/>
        </w:rPr>
        <w:t xml:space="preserve"> </w:t>
      </w:r>
      <w:r w:rsidR="000038A4" w:rsidRPr="00EB019D">
        <w:rPr>
          <w:rFonts w:eastAsia="Times New Roman"/>
          <w:sz w:val="24"/>
          <w:szCs w:val="24"/>
        </w:rPr>
        <w:t>Номинальном счете Компании в порядке, установленном настоящими Правилами.</w:t>
      </w:r>
    </w:p>
    <w:p w14:paraId="0DEFE0C9" w14:textId="3EB98491" w:rsidR="000038A4" w:rsidRDefault="005732BA" w:rsidP="00ED6651">
      <w:pPr>
        <w:spacing w:line="360" w:lineRule="auto"/>
        <w:contextualSpacing/>
        <w:jc w:val="both"/>
        <w:rPr>
          <w:sz w:val="20"/>
          <w:szCs w:val="20"/>
        </w:rPr>
      </w:pPr>
      <w:r>
        <w:rPr>
          <w:rFonts w:eastAsia="Times New Roman"/>
          <w:bCs/>
          <w:sz w:val="24"/>
          <w:szCs w:val="24"/>
        </w:rPr>
        <w:t>6</w:t>
      </w:r>
      <w:r w:rsidR="000038A4" w:rsidRPr="00EB019D">
        <w:rPr>
          <w:rFonts w:eastAsia="Times New Roman"/>
          <w:bCs/>
          <w:sz w:val="24"/>
          <w:szCs w:val="24"/>
        </w:rPr>
        <w:t xml:space="preserve">.5.5. </w:t>
      </w:r>
      <w:r w:rsidR="000038A4">
        <w:rPr>
          <w:rFonts w:eastAsia="Times New Roman"/>
          <w:sz w:val="24"/>
          <w:szCs w:val="24"/>
        </w:rPr>
        <w:t xml:space="preserve">Расторгнуть Договор об оказании услуг по содействию в </w:t>
      </w:r>
      <w:r w:rsidR="00BA3AF9">
        <w:rPr>
          <w:rFonts w:eastAsia="Times New Roman"/>
          <w:sz w:val="24"/>
          <w:szCs w:val="24"/>
        </w:rPr>
        <w:t>осуществле</w:t>
      </w:r>
      <w:r w:rsidR="000038A4">
        <w:rPr>
          <w:rFonts w:eastAsia="Times New Roman"/>
          <w:sz w:val="24"/>
          <w:szCs w:val="24"/>
        </w:rPr>
        <w:t>нии</w:t>
      </w:r>
      <w:r w:rsidR="00BA3AF9">
        <w:rPr>
          <w:rFonts w:eastAsia="Times New Roman"/>
          <w:sz w:val="24"/>
          <w:szCs w:val="24"/>
        </w:rPr>
        <w:t xml:space="preserve"> инвестиций</w:t>
      </w:r>
      <w:r w:rsidR="000038A4">
        <w:rPr>
          <w:rFonts w:eastAsia="Times New Roman"/>
          <w:sz w:val="24"/>
          <w:szCs w:val="24"/>
        </w:rPr>
        <w:t>,</w:t>
      </w:r>
      <w:r w:rsidR="000038A4">
        <w:rPr>
          <w:rFonts w:eastAsia="Times New Roman"/>
          <w:b/>
          <w:bCs/>
          <w:sz w:val="24"/>
          <w:szCs w:val="24"/>
        </w:rPr>
        <w:t xml:space="preserve"> </w:t>
      </w:r>
      <w:r w:rsidR="000038A4">
        <w:rPr>
          <w:rFonts w:eastAsia="Times New Roman"/>
          <w:sz w:val="24"/>
          <w:szCs w:val="24"/>
        </w:rPr>
        <w:t xml:space="preserve">направив Компании уведомление о расторжении посредством функционала Личного кабинета. </w:t>
      </w:r>
    </w:p>
    <w:p w14:paraId="468F47C6" w14:textId="77777777" w:rsidR="000038A4" w:rsidRDefault="000038A4" w:rsidP="00ED6651">
      <w:pPr>
        <w:spacing w:line="360" w:lineRule="auto"/>
        <w:contextualSpacing/>
        <w:jc w:val="both"/>
        <w:rPr>
          <w:sz w:val="20"/>
          <w:szCs w:val="20"/>
        </w:rPr>
      </w:pPr>
      <w:r>
        <w:rPr>
          <w:rFonts w:eastAsia="Times New Roman"/>
          <w:sz w:val="24"/>
          <w:szCs w:val="24"/>
        </w:rPr>
        <w:t>Доступ к Личному кабинету ограничивается с момента направления такого уведомления Компании, при этом предоставляется возможность просмотра баланса Лицевого счета Инвестора, и функции подачи распоряжения Компании на перевод денежных средств Инвестора находящихся на Номинальном счете Компании, и отраженных на балансе Лицевого счета, с учетом ограничений на выполнение такого распоряжения, установленных настоящими Правилами.</w:t>
      </w:r>
    </w:p>
    <w:p w14:paraId="01C15F16" w14:textId="162D9A8F" w:rsidR="000038A4" w:rsidRDefault="000038A4" w:rsidP="00ED6651">
      <w:pPr>
        <w:spacing w:line="360" w:lineRule="auto"/>
        <w:contextualSpacing/>
        <w:jc w:val="both"/>
        <w:rPr>
          <w:rFonts w:eastAsia="Times New Roman"/>
          <w:sz w:val="24"/>
          <w:szCs w:val="24"/>
        </w:rPr>
      </w:pPr>
      <w:r>
        <w:rPr>
          <w:rFonts w:eastAsia="Times New Roman"/>
          <w:sz w:val="24"/>
          <w:szCs w:val="24"/>
        </w:rPr>
        <w:t xml:space="preserve">Все обязательства Сторон, возникшие в силу Договора об оказании услуг по содействию в </w:t>
      </w:r>
      <w:r w:rsidR="00BA3AF9">
        <w:rPr>
          <w:rFonts w:eastAsia="Times New Roman"/>
          <w:sz w:val="24"/>
          <w:szCs w:val="24"/>
        </w:rPr>
        <w:t>осуществлении инвестиций</w:t>
      </w:r>
      <w:r>
        <w:rPr>
          <w:rFonts w:eastAsia="Times New Roman"/>
          <w:sz w:val="24"/>
          <w:szCs w:val="24"/>
        </w:rPr>
        <w:t xml:space="preserve"> до расторжения Договора об оказании услуг по содействию</w:t>
      </w:r>
      <w:r w:rsidR="00CB527A">
        <w:rPr>
          <w:rFonts w:eastAsia="Times New Roman"/>
          <w:sz w:val="24"/>
          <w:szCs w:val="24"/>
        </w:rPr>
        <w:t xml:space="preserve"> в </w:t>
      </w:r>
      <w:r w:rsidR="00BA3AF9">
        <w:rPr>
          <w:rFonts w:eastAsia="Times New Roman"/>
          <w:sz w:val="24"/>
          <w:szCs w:val="24"/>
        </w:rPr>
        <w:t>осуществлении инвестиций</w:t>
      </w:r>
      <w:r>
        <w:rPr>
          <w:rFonts w:eastAsia="Times New Roman"/>
          <w:sz w:val="24"/>
          <w:szCs w:val="24"/>
        </w:rPr>
        <w:t xml:space="preserve"> в порядке, установленном настоящим пунктом, и неисполненные на дату расторжения, действуют до их полного исполнения Сторонами.</w:t>
      </w:r>
    </w:p>
    <w:p w14:paraId="72696E89" w14:textId="47877279" w:rsidR="000038A4" w:rsidRDefault="00CB527A" w:rsidP="00ED6651">
      <w:pPr>
        <w:tabs>
          <w:tab w:val="left" w:pos="1379"/>
        </w:tabs>
        <w:spacing w:line="360" w:lineRule="auto"/>
        <w:contextualSpacing/>
        <w:jc w:val="both"/>
        <w:rPr>
          <w:rFonts w:eastAsia="Times New Roman"/>
          <w:sz w:val="24"/>
          <w:szCs w:val="24"/>
        </w:rPr>
      </w:pPr>
      <w:r>
        <w:rPr>
          <w:rFonts w:eastAsia="Times New Roman"/>
          <w:sz w:val="24"/>
          <w:szCs w:val="24"/>
        </w:rPr>
        <w:lastRenderedPageBreak/>
        <w:t xml:space="preserve">В </w:t>
      </w:r>
      <w:r w:rsidR="000038A4">
        <w:rPr>
          <w:rFonts w:eastAsia="Times New Roman"/>
          <w:sz w:val="24"/>
          <w:szCs w:val="24"/>
        </w:rPr>
        <w:t>случае расторжения Договора об оказании услуг по содействию в</w:t>
      </w:r>
      <w:r>
        <w:rPr>
          <w:rFonts w:eastAsia="Times New Roman"/>
          <w:sz w:val="24"/>
          <w:szCs w:val="24"/>
        </w:rPr>
        <w:t xml:space="preserve"> </w:t>
      </w:r>
      <w:r w:rsidR="00BA3AF9">
        <w:rPr>
          <w:rFonts w:eastAsia="Times New Roman"/>
          <w:sz w:val="24"/>
          <w:szCs w:val="24"/>
        </w:rPr>
        <w:t>осуществлении инвестиций</w:t>
      </w:r>
      <w:r w:rsidR="000038A4">
        <w:rPr>
          <w:rFonts w:eastAsia="Times New Roman"/>
          <w:sz w:val="24"/>
          <w:szCs w:val="24"/>
        </w:rPr>
        <w:t xml:space="preserve"> на основании настоящего пункта, принятие действующих Инвестиционных предложений, на основании которых не заключены к моменту расторжения Договоры инвестирования, - аннулируются, денежные средства такого Инвестора по таким Инвестиционным предложениям возвращаются на Лицевой счет Инвестора.</w:t>
      </w:r>
    </w:p>
    <w:p w14:paraId="51C269AB" w14:textId="63E5752E" w:rsidR="000038A4" w:rsidRPr="002A63F3" w:rsidRDefault="000038A4" w:rsidP="00ED6651">
      <w:pPr>
        <w:spacing w:line="360" w:lineRule="auto"/>
        <w:contextualSpacing/>
        <w:jc w:val="both"/>
        <w:rPr>
          <w:rFonts w:eastAsia="Times New Roman"/>
          <w:sz w:val="24"/>
          <w:szCs w:val="24"/>
        </w:rPr>
      </w:pPr>
      <w:r>
        <w:rPr>
          <w:rFonts w:eastAsia="Times New Roman"/>
          <w:color w:val="00000A"/>
          <w:sz w:val="24"/>
          <w:szCs w:val="24"/>
        </w:rPr>
        <w:t xml:space="preserve">При наличии на Лицевом счете Инвестора денежных средств и отсутствии действующих Договоров инвестирования, Уведомление о расторжении Договора об оказании услуг по содействию в </w:t>
      </w:r>
      <w:r w:rsidR="00BA3AF9">
        <w:rPr>
          <w:rFonts w:eastAsia="Times New Roman"/>
          <w:color w:val="00000A"/>
          <w:sz w:val="24"/>
          <w:szCs w:val="24"/>
        </w:rPr>
        <w:t>осуществлении инвестиций</w:t>
      </w:r>
      <w:r>
        <w:rPr>
          <w:rFonts w:eastAsia="Times New Roman"/>
          <w:color w:val="00000A"/>
          <w:sz w:val="24"/>
          <w:szCs w:val="24"/>
        </w:rPr>
        <w:t xml:space="preserve"> является распоряжением на перевод денежных средств </w:t>
      </w:r>
      <w:r w:rsidRPr="002A63F3">
        <w:rPr>
          <w:rFonts w:eastAsia="Times New Roman"/>
          <w:color w:val="00000A"/>
          <w:sz w:val="24"/>
          <w:szCs w:val="24"/>
        </w:rPr>
        <w:t>Инвестора с Номинального счета компании на банковский счет Инвестора.</w:t>
      </w:r>
    </w:p>
    <w:p w14:paraId="2A5CA541" w14:textId="479FF01E" w:rsidR="000038A4" w:rsidRPr="002A63F3"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 xml:space="preserve">.5.6. </w:t>
      </w:r>
      <w:r w:rsidR="000038A4" w:rsidRPr="002A63F3">
        <w:rPr>
          <w:rFonts w:eastAsia="Times New Roman"/>
          <w:sz w:val="24"/>
          <w:szCs w:val="24"/>
        </w:rPr>
        <w:t>Осуществлять иные права Инвестора,</w:t>
      </w:r>
      <w:r w:rsidR="000038A4" w:rsidRPr="002A63F3">
        <w:rPr>
          <w:rFonts w:eastAsia="Times New Roman"/>
          <w:bCs/>
          <w:sz w:val="24"/>
          <w:szCs w:val="24"/>
        </w:rPr>
        <w:t xml:space="preserve"> </w:t>
      </w:r>
      <w:r w:rsidR="000038A4" w:rsidRPr="002A63F3">
        <w:rPr>
          <w:rFonts w:eastAsia="Times New Roman"/>
          <w:sz w:val="24"/>
          <w:szCs w:val="24"/>
        </w:rPr>
        <w:t>установленные настоящими Правилами</w:t>
      </w:r>
      <w:r w:rsidR="000038A4" w:rsidRPr="002A63F3">
        <w:rPr>
          <w:rFonts w:eastAsia="Times New Roman"/>
          <w:bCs/>
          <w:sz w:val="24"/>
          <w:szCs w:val="24"/>
        </w:rPr>
        <w:t xml:space="preserve"> </w:t>
      </w:r>
      <w:r w:rsidR="000038A4" w:rsidRPr="002A63F3">
        <w:rPr>
          <w:rFonts w:eastAsia="Times New Roman"/>
          <w:sz w:val="24"/>
          <w:szCs w:val="24"/>
        </w:rPr>
        <w:t>и/или Договором инвестирования.</w:t>
      </w:r>
    </w:p>
    <w:p w14:paraId="3F3C8A2D" w14:textId="5DCB8A3C" w:rsidR="000038A4" w:rsidRPr="002A63F3"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.6. Инвестор обязан:</w:t>
      </w:r>
    </w:p>
    <w:p w14:paraId="108DB8D7" w14:textId="648309BE" w:rsidR="000038A4" w:rsidRPr="002A63F3"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 xml:space="preserve">.6.1. </w:t>
      </w:r>
      <w:r w:rsidR="000038A4" w:rsidRPr="002A63F3">
        <w:rPr>
          <w:rFonts w:eastAsia="Times New Roman"/>
          <w:sz w:val="24"/>
          <w:szCs w:val="24"/>
        </w:rPr>
        <w:t>Соблюдать условия и положения настоящих Правил.</w:t>
      </w:r>
    </w:p>
    <w:p w14:paraId="27F8D770" w14:textId="1219B816" w:rsidR="000038A4" w:rsidRPr="002A63F3"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 xml:space="preserve">.6.2. </w:t>
      </w:r>
      <w:r w:rsidR="000038A4" w:rsidRPr="002A63F3">
        <w:rPr>
          <w:rFonts w:eastAsia="Times New Roman"/>
          <w:sz w:val="24"/>
          <w:szCs w:val="24"/>
        </w:rPr>
        <w:t>Соблюдать конфиденциальность средств доступа на Платформу,</w:t>
      </w:r>
      <w:r w:rsidR="000038A4" w:rsidRPr="002A63F3">
        <w:rPr>
          <w:rFonts w:eastAsia="Times New Roman"/>
          <w:bCs/>
          <w:sz w:val="24"/>
          <w:szCs w:val="24"/>
        </w:rPr>
        <w:t xml:space="preserve"> </w:t>
      </w:r>
      <w:r w:rsidR="000038A4" w:rsidRPr="002A63F3">
        <w:rPr>
          <w:rFonts w:eastAsia="Times New Roman"/>
          <w:sz w:val="24"/>
          <w:szCs w:val="24"/>
        </w:rPr>
        <w:t>защищать</w:t>
      </w:r>
      <w:r w:rsidR="000038A4" w:rsidRPr="002A63F3">
        <w:rPr>
          <w:rFonts w:eastAsia="Times New Roman"/>
          <w:bCs/>
          <w:sz w:val="24"/>
          <w:szCs w:val="24"/>
        </w:rPr>
        <w:t xml:space="preserve"> </w:t>
      </w:r>
      <w:r w:rsidR="000038A4" w:rsidRPr="002A63F3">
        <w:rPr>
          <w:rFonts w:eastAsia="Times New Roman"/>
          <w:sz w:val="24"/>
          <w:szCs w:val="24"/>
        </w:rPr>
        <w:t>их от неправомерного получения третьими лицами.</w:t>
      </w:r>
    </w:p>
    <w:p w14:paraId="106DBA88" w14:textId="7FB7D358" w:rsidR="000038A4" w:rsidRPr="002A63F3"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 xml:space="preserve">.6.3. </w:t>
      </w:r>
      <w:r w:rsidR="000038A4" w:rsidRPr="002A63F3">
        <w:rPr>
          <w:rFonts w:eastAsia="Times New Roman"/>
          <w:sz w:val="24"/>
          <w:szCs w:val="24"/>
        </w:rPr>
        <w:t>Не предоставлять третьим лицам доступ в Личный кабинет.</w:t>
      </w:r>
    </w:p>
    <w:p w14:paraId="5C99BAE3" w14:textId="77777777" w:rsidR="000038A4" w:rsidRPr="002A63F3" w:rsidRDefault="000038A4" w:rsidP="00ED6651">
      <w:pPr>
        <w:spacing w:line="360" w:lineRule="auto"/>
        <w:contextualSpacing/>
        <w:jc w:val="both"/>
        <w:rPr>
          <w:rFonts w:eastAsia="Times New Roman"/>
          <w:sz w:val="24"/>
          <w:szCs w:val="24"/>
        </w:rPr>
      </w:pPr>
      <w:r w:rsidRPr="002A63F3">
        <w:rPr>
          <w:rFonts w:eastAsia="Times New Roman"/>
          <w:sz w:val="24"/>
          <w:szCs w:val="24"/>
        </w:rPr>
        <w:t>При несоблюдении настоящего обязательства, Компания не несет ответственности за действия таких третьих лиц. Любые действия третьих лиц, получивших доступ в нарушения настоящего Обязательства Инвестором, признаются как совершенные Инвестором (уполномоченным лицом Инвестора) лично.</w:t>
      </w:r>
    </w:p>
    <w:p w14:paraId="10A37B3F" w14:textId="4A33CF61" w:rsidR="000038A4"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.6.4.</w:t>
      </w:r>
      <w:r w:rsidR="000038A4">
        <w:rPr>
          <w:rFonts w:eastAsia="Times New Roman"/>
          <w:b/>
          <w:bCs/>
          <w:sz w:val="24"/>
          <w:szCs w:val="24"/>
        </w:rPr>
        <w:t xml:space="preserve"> </w:t>
      </w:r>
      <w:r w:rsidR="000038A4">
        <w:rPr>
          <w:rFonts w:eastAsia="Times New Roman"/>
          <w:sz w:val="24"/>
          <w:szCs w:val="24"/>
        </w:rPr>
        <w:t>В случае компрометации логина и/или пароля Инвестора,</w:t>
      </w:r>
      <w:r w:rsidR="000038A4">
        <w:rPr>
          <w:rFonts w:eastAsia="Times New Roman"/>
          <w:b/>
          <w:bCs/>
          <w:sz w:val="24"/>
          <w:szCs w:val="24"/>
        </w:rPr>
        <w:t xml:space="preserve"> </w:t>
      </w:r>
      <w:r w:rsidR="000038A4">
        <w:rPr>
          <w:rFonts w:eastAsia="Times New Roman"/>
          <w:sz w:val="24"/>
          <w:szCs w:val="24"/>
        </w:rPr>
        <w:t>используемых для</w:t>
      </w:r>
      <w:r w:rsidR="000038A4">
        <w:rPr>
          <w:rFonts w:eastAsia="Times New Roman"/>
          <w:b/>
          <w:bCs/>
          <w:sz w:val="24"/>
          <w:szCs w:val="24"/>
        </w:rPr>
        <w:t xml:space="preserve"> </w:t>
      </w:r>
      <w:r w:rsidR="000038A4">
        <w:rPr>
          <w:rFonts w:eastAsia="Times New Roman"/>
          <w:sz w:val="24"/>
          <w:szCs w:val="24"/>
        </w:rPr>
        <w:t>доступа на Платформу незамедлительно сообщать Компании.</w:t>
      </w:r>
    </w:p>
    <w:p w14:paraId="6ABBDF20" w14:textId="77777777" w:rsidR="000038A4" w:rsidRDefault="000038A4" w:rsidP="00ED6651">
      <w:pPr>
        <w:spacing w:line="360" w:lineRule="auto"/>
        <w:contextualSpacing/>
        <w:jc w:val="both"/>
        <w:rPr>
          <w:rFonts w:eastAsia="Times New Roman"/>
          <w:sz w:val="24"/>
          <w:szCs w:val="24"/>
        </w:rPr>
      </w:pPr>
      <w:r>
        <w:rPr>
          <w:rFonts w:eastAsia="Times New Roman"/>
          <w:sz w:val="24"/>
          <w:szCs w:val="24"/>
        </w:rPr>
        <w:t xml:space="preserve">Все действия, совершенные на Платформе от имени </w:t>
      </w:r>
      <w:r w:rsidR="00FB763D">
        <w:rPr>
          <w:rFonts w:eastAsia="Times New Roman"/>
          <w:sz w:val="24"/>
          <w:szCs w:val="24"/>
        </w:rPr>
        <w:t>Инвестора</w:t>
      </w:r>
      <w:r>
        <w:rPr>
          <w:rFonts w:eastAsia="Times New Roman"/>
          <w:sz w:val="24"/>
          <w:szCs w:val="24"/>
        </w:rPr>
        <w:t>, до получения такого сообщения Компанией, считаются совершенными Инвестором.</w:t>
      </w:r>
    </w:p>
    <w:p w14:paraId="446BB427" w14:textId="77777777" w:rsidR="000038A4" w:rsidRDefault="000038A4" w:rsidP="00ED6651">
      <w:pPr>
        <w:spacing w:line="360" w:lineRule="auto"/>
        <w:contextualSpacing/>
        <w:jc w:val="both"/>
        <w:rPr>
          <w:rFonts w:eastAsia="Times New Roman"/>
          <w:sz w:val="24"/>
          <w:szCs w:val="24"/>
        </w:rPr>
      </w:pPr>
      <w:r>
        <w:rPr>
          <w:rFonts w:eastAsia="Times New Roman"/>
          <w:sz w:val="24"/>
          <w:szCs w:val="24"/>
        </w:rPr>
        <w:t>При несоблюдении настоящего обязательства Компания не несет ответственности за убытки, понесенные Инвестором в связи с компрометацией средств доступа на Платформу, в том числе, вызванные доступом в Личной кабинет и совершение действий от лица Инвестора третьими лицами.</w:t>
      </w:r>
    </w:p>
    <w:p w14:paraId="72EB1ABA" w14:textId="40A7922E" w:rsidR="000038A4" w:rsidRDefault="005732BA" w:rsidP="00ED6651">
      <w:pPr>
        <w:spacing w:line="360" w:lineRule="auto"/>
        <w:contextualSpacing/>
        <w:jc w:val="both"/>
        <w:rPr>
          <w:sz w:val="20"/>
          <w:szCs w:val="20"/>
        </w:rPr>
      </w:pPr>
      <w:r>
        <w:rPr>
          <w:rFonts w:eastAsia="Times New Roman"/>
          <w:bCs/>
          <w:sz w:val="24"/>
          <w:szCs w:val="24"/>
        </w:rPr>
        <w:t>6</w:t>
      </w:r>
      <w:r w:rsidR="000038A4" w:rsidRPr="002A63F3">
        <w:rPr>
          <w:rFonts w:eastAsia="Times New Roman"/>
          <w:bCs/>
          <w:sz w:val="24"/>
          <w:szCs w:val="24"/>
        </w:rPr>
        <w:t>.6.5.</w:t>
      </w:r>
      <w:r w:rsidR="000038A4">
        <w:rPr>
          <w:rFonts w:eastAsia="Times New Roman"/>
          <w:b/>
          <w:bCs/>
          <w:sz w:val="24"/>
          <w:szCs w:val="24"/>
        </w:rPr>
        <w:t xml:space="preserve"> </w:t>
      </w:r>
      <w:r w:rsidR="000038A4">
        <w:rPr>
          <w:rFonts w:eastAsia="Times New Roman"/>
          <w:sz w:val="24"/>
          <w:szCs w:val="24"/>
        </w:rPr>
        <w:t>В пятидневный срок сообщать Компании об изменении своих данных,</w:t>
      </w:r>
      <w:r w:rsidR="000038A4">
        <w:rPr>
          <w:rFonts w:eastAsia="Times New Roman"/>
          <w:b/>
          <w:bCs/>
          <w:sz w:val="24"/>
          <w:szCs w:val="24"/>
        </w:rPr>
        <w:t xml:space="preserve"> </w:t>
      </w:r>
      <w:r w:rsidR="000038A4">
        <w:rPr>
          <w:rFonts w:eastAsia="Times New Roman"/>
          <w:sz w:val="24"/>
          <w:szCs w:val="24"/>
        </w:rPr>
        <w:t>включая, но не ограничиваясь, паспортных данных, данных о месте регистрации по месту жительства (местонахождения), средствах связи.</w:t>
      </w:r>
    </w:p>
    <w:p w14:paraId="406D3440" w14:textId="77777777" w:rsidR="000038A4" w:rsidRDefault="00CB527A" w:rsidP="00ED6651">
      <w:pPr>
        <w:tabs>
          <w:tab w:val="left" w:pos="1307"/>
        </w:tabs>
        <w:spacing w:line="360" w:lineRule="auto"/>
        <w:contextualSpacing/>
        <w:jc w:val="both"/>
        <w:rPr>
          <w:rFonts w:eastAsia="Times New Roman"/>
          <w:sz w:val="24"/>
          <w:szCs w:val="24"/>
        </w:rPr>
      </w:pPr>
      <w:r>
        <w:rPr>
          <w:rFonts w:eastAsia="Times New Roman"/>
          <w:sz w:val="24"/>
          <w:szCs w:val="24"/>
        </w:rPr>
        <w:t xml:space="preserve">В </w:t>
      </w:r>
      <w:r w:rsidR="000038A4">
        <w:rPr>
          <w:rFonts w:eastAsia="Times New Roman"/>
          <w:sz w:val="24"/>
          <w:szCs w:val="24"/>
        </w:rPr>
        <w:t xml:space="preserve">случае неисполнения настоящего обязательства, и в случае обнаружения Компанией изменения каких-либо данных Инвестора, Компания вправе заблокировать функционал Личного кабинета, за исключением функционала отражения баланса Лицевого счета </w:t>
      </w:r>
      <w:r w:rsidR="000038A4">
        <w:rPr>
          <w:rFonts w:eastAsia="Times New Roman"/>
          <w:sz w:val="24"/>
          <w:szCs w:val="24"/>
        </w:rPr>
        <w:lastRenderedPageBreak/>
        <w:t>Инвестора, и функционала подачи распоряжений на перевод денежных средств Инвестора, с учетом ограничений, установленных Правилами.</w:t>
      </w:r>
    </w:p>
    <w:p w14:paraId="387A5DA2" w14:textId="779FD5A9" w:rsidR="000038A4" w:rsidRDefault="005732BA" w:rsidP="00ED6651">
      <w:pPr>
        <w:spacing w:line="360" w:lineRule="auto"/>
        <w:contextualSpacing/>
        <w:jc w:val="both"/>
        <w:rPr>
          <w:rFonts w:eastAsia="Times New Roman"/>
          <w:sz w:val="24"/>
          <w:szCs w:val="24"/>
        </w:rPr>
      </w:pPr>
      <w:r>
        <w:rPr>
          <w:rFonts w:eastAsia="Times New Roman"/>
          <w:bCs/>
          <w:sz w:val="24"/>
          <w:szCs w:val="24"/>
        </w:rPr>
        <w:t>6</w:t>
      </w:r>
      <w:r w:rsidR="000038A4" w:rsidRPr="002A63F3">
        <w:rPr>
          <w:rFonts w:eastAsia="Times New Roman"/>
          <w:bCs/>
          <w:sz w:val="24"/>
          <w:szCs w:val="24"/>
        </w:rPr>
        <w:t>.6.6.</w:t>
      </w:r>
      <w:r w:rsidR="000038A4">
        <w:rPr>
          <w:rFonts w:eastAsia="Times New Roman"/>
          <w:b/>
          <w:bCs/>
          <w:sz w:val="24"/>
          <w:szCs w:val="24"/>
        </w:rPr>
        <w:t xml:space="preserve"> </w:t>
      </w:r>
      <w:r w:rsidR="000038A4">
        <w:rPr>
          <w:rFonts w:eastAsia="Times New Roman"/>
          <w:sz w:val="24"/>
          <w:szCs w:val="24"/>
        </w:rPr>
        <w:t>Выполня</w:t>
      </w:r>
      <w:r w:rsidR="00FB763D">
        <w:rPr>
          <w:rFonts w:eastAsia="Times New Roman"/>
          <w:sz w:val="24"/>
          <w:szCs w:val="24"/>
        </w:rPr>
        <w:t xml:space="preserve">ть иные обязательства Инвестора, установленные </w:t>
      </w:r>
      <w:r w:rsidR="000038A4">
        <w:rPr>
          <w:rFonts w:eastAsia="Times New Roman"/>
          <w:sz w:val="24"/>
          <w:szCs w:val="24"/>
        </w:rPr>
        <w:t>Договором инвестирования.</w:t>
      </w:r>
    </w:p>
    <w:p w14:paraId="4966D649" w14:textId="46203144" w:rsidR="00D11CC3" w:rsidRPr="00D11CC3" w:rsidRDefault="005732BA" w:rsidP="00D11CC3">
      <w:pPr>
        <w:spacing w:line="360" w:lineRule="auto"/>
        <w:contextualSpacing/>
        <w:jc w:val="both"/>
        <w:rPr>
          <w:rFonts w:eastAsia="Times New Roman"/>
          <w:sz w:val="24"/>
          <w:szCs w:val="24"/>
        </w:rPr>
      </w:pPr>
      <w:r>
        <w:rPr>
          <w:rFonts w:eastAsia="Times New Roman"/>
          <w:sz w:val="24"/>
          <w:szCs w:val="24"/>
        </w:rPr>
        <w:t>6</w:t>
      </w:r>
      <w:r w:rsidR="00D11CC3">
        <w:rPr>
          <w:rFonts w:eastAsia="Times New Roman"/>
          <w:sz w:val="24"/>
          <w:szCs w:val="24"/>
        </w:rPr>
        <w:t xml:space="preserve">.7. </w:t>
      </w:r>
      <w:r w:rsidR="00D11CC3" w:rsidRPr="00D11CC3">
        <w:rPr>
          <w:rFonts w:eastAsia="Times New Roman"/>
          <w:sz w:val="24"/>
          <w:szCs w:val="24"/>
        </w:rPr>
        <w:t xml:space="preserve">Компания обязана установить лицо, с которым заключает Договор об оказании услуг по </w:t>
      </w:r>
      <w:r w:rsidR="00D11CC3">
        <w:rPr>
          <w:rFonts w:eastAsia="Times New Roman"/>
          <w:sz w:val="24"/>
          <w:szCs w:val="24"/>
        </w:rPr>
        <w:t xml:space="preserve">содействию в </w:t>
      </w:r>
      <w:r w:rsidR="00BA3AF9">
        <w:rPr>
          <w:rFonts w:eastAsia="Times New Roman"/>
          <w:sz w:val="24"/>
          <w:szCs w:val="24"/>
        </w:rPr>
        <w:t>осуществлении инвестиций</w:t>
      </w:r>
      <w:r w:rsidR="00D11CC3" w:rsidRPr="00D11CC3">
        <w:rPr>
          <w:rFonts w:eastAsia="Times New Roman"/>
          <w:sz w:val="24"/>
          <w:szCs w:val="24"/>
        </w:rPr>
        <w:t>. Компания вправе устанавливать таких лиц и (или) обновлять информацию о них с использованием сведений, полученных из единой системы идентификации и аутентификации.</w:t>
      </w:r>
    </w:p>
    <w:p w14:paraId="09377E79" w14:textId="77777777" w:rsidR="00FB763D" w:rsidRDefault="00FB763D" w:rsidP="00ED6651">
      <w:pPr>
        <w:spacing w:line="360" w:lineRule="auto"/>
        <w:contextualSpacing/>
        <w:jc w:val="both"/>
        <w:rPr>
          <w:rFonts w:eastAsia="Times New Roman"/>
          <w:b/>
          <w:bCs/>
          <w:sz w:val="24"/>
          <w:szCs w:val="24"/>
        </w:rPr>
      </w:pPr>
    </w:p>
    <w:p w14:paraId="3AB8D2C1" w14:textId="77777777" w:rsidR="00262069" w:rsidRDefault="00262069" w:rsidP="00ED6651">
      <w:pPr>
        <w:spacing w:line="360" w:lineRule="auto"/>
        <w:contextualSpacing/>
        <w:jc w:val="both"/>
        <w:rPr>
          <w:rFonts w:eastAsia="Times New Roman"/>
          <w:sz w:val="24"/>
          <w:szCs w:val="24"/>
        </w:rPr>
      </w:pPr>
    </w:p>
    <w:p w14:paraId="06BB14DB" w14:textId="2D53CBCF" w:rsidR="005732BA" w:rsidRDefault="005732BA" w:rsidP="001234B6">
      <w:pPr>
        <w:spacing w:line="360" w:lineRule="auto"/>
        <w:contextualSpacing/>
        <w:jc w:val="center"/>
        <w:rPr>
          <w:rFonts w:eastAsia="Times New Roman"/>
          <w:color w:val="00000A"/>
          <w:sz w:val="24"/>
          <w:szCs w:val="24"/>
        </w:rPr>
      </w:pPr>
      <w:r>
        <w:rPr>
          <w:rFonts w:eastAsia="Times New Roman"/>
          <w:b/>
          <w:sz w:val="24"/>
          <w:szCs w:val="24"/>
        </w:rPr>
        <w:t>7</w:t>
      </w:r>
      <w:r w:rsidR="00980C2B">
        <w:rPr>
          <w:rFonts w:eastAsia="Times New Roman"/>
          <w:b/>
          <w:sz w:val="24"/>
          <w:szCs w:val="24"/>
        </w:rPr>
        <w:t xml:space="preserve">. </w:t>
      </w:r>
      <w:r w:rsidR="00262069" w:rsidRPr="00262069">
        <w:rPr>
          <w:rFonts w:eastAsia="Times New Roman"/>
          <w:b/>
          <w:sz w:val="24"/>
          <w:szCs w:val="24"/>
        </w:rPr>
        <w:t xml:space="preserve">СПОСОБЫ </w:t>
      </w:r>
      <w:r w:rsidR="00C6596B">
        <w:rPr>
          <w:rFonts w:eastAsia="Times New Roman"/>
          <w:b/>
          <w:sz w:val="24"/>
          <w:szCs w:val="24"/>
        </w:rPr>
        <w:t>И</w:t>
      </w:r>
      <w:r w:rsidR="00C6596B" w:rsidRPr="001234B6">
        <w:rPr>
          <w:rFonts w:eastAsia="Times New Roman"/>
          <w:b/>
          <w:sz w:val="24"/>
          <w:szCs w:val="24"/>
        </w:rPr>
        <w:t xml:space="preserve"> ПОРЯДОК</w:t>
      </w:r>
      <w:r w:rsidR="00C6596B">
        <w:rPr>
          <w:rFonts w:eastAsia="Times New Roman"/>
          <w:b/>
          <w:sz w:val="24"/>
          <w:szCs w:val="24"/>
        </w:rPr>
        <w:t xml:space="preserve"> </w:t>
      </w:r>
      <w:r w:rsidR="00262069" w:rsidRPr="00262069">
        <w:rPr>
          <w:rFonts w:eastAsia="Times New Roman"/>
          <w:b/>
          <w:sz w:val="24"/>
          <w:szCs w:val="24"/>
        </w:rPr>
        <w:t>ИНВЕСТИРОВАНИЯ С ИСПОЛЬЗОВАНИЕМ ИНВЕСТИЦИОННОЙ ПЛАТФОРМЫ</w:t>
      </w:r>
    </w:p>
    <w:p w14:paraId="7BC77A24" w14:textId="19D16847" w:rsidR="00182C08" w:rsidRPr="00182C08" w:rsidRDefault="005732BA" w:rsidP="00C30AA8">
      <w:pPr>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182C08">
        <w:rPr>
          <w:rFonts w:eastAsia="Times New Roman"/>
          <w:color w:val="00000A"/>
          <w:sz w:val="24"/>
          <w:szCs w:val="24"/>
        </w:rPr>
        <w:t xml:space="preserve">.1. Инвестирование с использованием Платформы может осуществляться путем предоставления займов на основании Договора займа. </w:t>
      </w:r>
    </w:p>
    <w:p w14:paraId="2EA5A0A7" w14:textId="119A385F" w:rsidR="00182C08" w:rsidRPr="00002E5C" w:rsidRDefault="005732BA"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182C08">
        <w:rPr>
          <w:rFonts w:eastAsia="Times New Roman"/>
          <w:color w:val="00000A"/>
          <w:sz w:val="24"/>
          <w:szCs w:val="24"/>
        </w:rPr>
        <w:t xml:space="preserve">.2. Договоры займа заключаются в письменной форме с помощью информационных технологий и технических средств </w:t>
      </w:r>
      <w:r w:rsidR="00182C08" w:rsidRPr="00773D5B">
        <w:rPr>
          <w:rFonts w:eastAsia="Times New Roman"/>
          <w:color w:val="00000A"/>
          <w:sz w:val="24"/>
          <w:szCs w:val="24"/>
        </w:rPr>
        <w:t>Оператора платформы</w:t>
      </w:r>
      <w:r w:rsidR="00182C08" w:rsidRPr="008772D0">
        <w:rPr>
          <w:rFonts w:eastAsia="Times New Roman"/>
          <w:color w:val="00000A"/>
          <w:sz w:val="24"/>
          <w:szCs w:val="24"/>
        </w:rPr>
        <w:t xml:space="preserve"> путем принятия Инвесторами Инвестиционного предложения Заемщика, и перечисления на его банковский счет денежных средств Инвесторов.</w:t>
      </w:r>
    </w:p>
    <w:p w14:paraId="4CB18F27" w14:textId="6471606A" w:rsidR="002C60AE" w:rsidRDefault="00182C08" w:rsidP="00182C08">
      <w:pPr>
        <w:tabs>
          <w:tab w:val="left" w:pos="1120"/>
        </w:tabs>
        <w:spacing w:line="360" w:lineRule="auto"/>
        <w:contextualSpacing/>
        <w:jc w:val="both"/>
        <w:rPr>
          <w:rFonts w:eastAsia="Times New Roman"/>
          <w:color w:val="00000A"/>
          <w:sz w:val="24"/>
          <w:szCs w:val="24"/>
        </w:rPr>
      </w:pPr>
      <w:r w:rsidRPr="00F47444">
        <w:rPr>
          <w:rFonts w:eastAsia="Times New Roman"/>
          <w:color w:val="00000A"/>
          <w:sz w:val="24"/>
          <w:szCs w:val="24"/>
        </w:rPr>
        <w:t xml:space="preserve"> </w:t>
      </w:r>
      <w:r w:rsidR="005732BA">
        <w:rPr>
          <w:rFonts w:eastAsia="Times New Roman"/>
          <w:color w:val="00000A"/>
          <w:sz w:val="24"/>
          <w:szCs w:val="24"/>
        </w:rPr>
        <w:t>7</w:t>
      </w:r>
      <w:r w:rsidRPr="00B22AE0">
        <w:rPr>
          <w:rFonts w:eastAsia="Times New Roman"/>
          <w:color w:val="00000A"/>
          <w:sz w:val="24"/>
          <w:szCs w:val="24"/>
        </w:rPr>
        <w:t xml:space="preserve">.3. В Инвестиционном предложении Заемщика указываются все существенные условия Договора займа (срок займа, </w:t>
      </w:r>
      <w:r w:rsidR="002C60AE">
        <w:rPr>
          <w:rFonts w:eastAsia="Times New Roman"/>
          <w:color w:val="00000A"/>
          <w:sz w:val="24"/>
          <w:szCs w:val="24"/>
        </w:rPr>
        <w:t>плата</w:t>
      </w:r>
      <w:r w:rsidRPr="002C60AE">
        <w:rPr>
          <w:rFonts w:eastAsia="Times New Roman"/>
          <w:color w:val="00000A"/>
          <w:sz w:val="24"/>
          <w:szCs w:val="24"/>
        </w:rPr>
        <w:t xml:space="preserve"> за пользование займом, порядок возврата </w:t>
      </w:r>
      <w:r w:rsidR="002C60AE">
        <w:rPr>
          <w:rFonts w:eastAsia="Times New Roman"/>
          <w:color w:val="00000A"/>
          <w:sz w:val="24"/>
          <w:szCs w:val="24"/>
        </w:rPr>
        <w:t xml:space="preserve">займа </w:t>
      </w:r>
      <w:r w:rsidRPr="002C60AE">
        <w:rPr>
          <w:rFonts w:eastAsia="Times New Roman"/>
          <w:color w:val="00000A"/>
          <w:sz w:val="24"/>
          <w:szCs w:val="24"/>
        </w:rPr>
        <w:t xml:space="preserve">и другие), а также срок действия Инвестиционного предложения, Минимальная сумма займа и Максимальная сумма займа, ссылка на Общие условия Договора займа, а также иные положения, не противоречащие Законодательству. </w:t>
      </w:r>
    </w:p>
    <w:p w14:paraId="2310FDF6" w14:textId="7F9135FB" w:rsidR="00182C08" w:rsidRPr="002C60AE" w:rsidRDefault="00182C08" w:rsidP="00C30AA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Оператор Платформы предоставляет Инвесторам, которым адресовано Инвестиционное предложение, информацию об Инвестиционном предложении и Заемщике, предусмотренную законодательством</w:t>
      </w:r>
      <w:r w:rsidR="002C60AE">
        <w:rPr>
          <w:rFonts w:eastAsia="Times New Roman"/>
          <w:color w:val="00000A"/>
          <w:sz w:val="24"/>
          <w:szCs w:val="24"/>
        </w:rPr>
        <w:t xml:space="preserve"> РФ</w:t>
      </w:r>
      <w:r w:rsidRPr="002C60AE">
        <w:rPr>
          <w:rFonts w:eastAsia="Times New Roman"/>
          <w:color w:val="00000A"/>
          <w:sz w:val="24"/>
          <w:szCs w:val="24"/>
        </w:rPr>
        <w:t xml:space="preserve">. </w:t>
      </w:r>
    </w:p>
    <w:p w14:paraId="64B19329" w14:textId="77777777" w:rsidR="002C60AE" w:rsidRPr="00C30AA8" w:rsidRDefault="00182C08" w:rsidP="00182C08">
      <w:pPr>
        <w:tabs>
          <w:tab w:val="left" w:pos="1120"/>
        </w:tabs>
        <w:spacing w:line="360" w:lineRule="auto"/>
        <w:contextualSpacing/>
        <w:jc w:val="both"/>
        <w:rPr>
          <w:rFonts w:eastAsia="Times New Roman"/>
          <w:b/>
          <w:bCs/>
          <w:color w:val="00000A"/>
          <w:sz w:val="24"/>
          <w:szCs w:val="24"/>
        </w:rPr>
      </w:pPr>
      <w:r w:rsidRPr="00C30AA8">
        <w:rPr>
          <w:rFonts w:eastAsia="Times New Roman"/>
          <w:b/>
          <w:bCs/>
          <w:color w:val="00000A"/>
          <w:sz w:val="24"/>
          <w:szCs w:val="24"/>
        </w:rPr>
        <w:t>О Заемщике предоставляется следующая информация:</w:t>
      </w:r>
    </w:p>
    <w:p w14:paraId="1AFE402F"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 1) имя, дата и место рождения, адрес места жительства физического лица - индивидуального предпринимателя или наименование, место нахождения и адрес юридического лица;</w:t>
      </w:r>
    </w:p>
    <w:p w14:paraId="0639FAB5"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 2) сведения о лицах, имеющих право распоряжаться не менее чем 10 процентами голосов в высшем органе управления юридического лица, если таким лицом является корпорация;</w:t>
      </w:r>
    </w:p>
    <w:p w14:paraId="1BCAF985"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 3) сведения о структуре и персональном составе органов управления юридического лица; </w:t>
      </w:r>
    </w:p>
    <w:p w14:paraId="40AB4097"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4) годовую бухгалтерскую (финансовую) отчетность за последний завершенный отчетный год вместе с аудиторским заключением в отношении такой отчетности, если лицом, </w:t>
      </w:r>
      <w:r w:rsidRPr="002C60AE">
        <w:rPr>
          <w:rFonts w:eastAsia="Times New Roman"/>
          <w:color w:val="00000A"/>
          <w:sz w:val="24"/>
          <w:szCs w:val="24"/>
        </w:rPr>
        <w:lastRenderedPageBreak/>
        <w:t>привлекающим инвестиции, является юридическое лицо, существующее более одного года, и размер привлекаемых им инвестиций превышает 60 миллионов рублей;</w:t>
      </w:r>
    </w:p>
    <w:p w14:paraId="317FBD75"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 5) основные виды деятельности лица, привлекающего инвестиции;</w:t>
      </w:r>
    </w:p>
    <w:p w14:paraId="2284AEAF" w14:textId="77777777" w:rsidR="002C60AE"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 xml:space="preserve"> 6) сведения о фактах (событиях, действиях), которые могут оказать существенное влияние на исполнение Заемщиком обязательств перед Инвесторами;</w:t>
      </w:r>
    </w:p>
    <w:p w14:paraId="5DEB914B" w14:textId="0C93F0AC" w:rsidR="00182C08" w:rsidRPr="00C30AA8" w:rsidRDefault="00182C08" w:rsidP="00C30AA8">
      <w:pPr>
        <w:tabs>
          <w:tab w:val="left" w:pos="1120"/>
        </w:tabs>
        <w:spacing w:line="360" w:lineRule="auto"/>
        <w:contextualSpacing/>
        <w:jc w:val="both"/>
        <w:rPr>
          <w:rFonts w:eastAsia="Times New Roman"/>
          <w:b/>
          <w:bCs/>
          <w:color w:val="00000A"/>
          <w:sz w:val="24"/>
          <w:szCs w:val="24"/>
        </w:rPr>
      </w:pPr>
      <w:r w:rsidRPr="002C60AE">
        <w:rPr>
          <w:rFonts w:eastAsia="Times New Roman"/>
          <w:color w:val="00000A"/>
          <w:sz w:val="24"/>
          <w:szCs w:val="24"/>
        </w:rPr>
        <w:t xml:space="preserve"> 7) сведения о суммах инвестиций, привлеченных Заемщиком в Инвестиционной платформе в текущем календарном году, а также о максимальном объеме денежных средств, указанном в каждом действующем инвестиционном предложении в Инвестиционной платформе, по достижении которого инвестиционное предложение прекращается. </w:t>
      </w:r>
    </w:p>
    <w:p w14:paraId="2BCDA47F" w14:textId="77777777" w:rsidR="00C94A80" w:rsidRDefault="00182C08" w:rsidP="00182C08">
      <w:pPr>
        <w:tabs>
          <w:tab w:val="left" w:pos="1120"/>
        </w:tabs>
        <w:spacing w:line="360" w:lineRule="auto"/>
        <w:contextualSpacing/>
        <w:jc w:val="both"/>
        <w:rPr>
          <w:rFonts w:eastAsia="Times New Roman"/>
          <w:color w:val="00000A"/>
          <w:sz w:val="24"/>
          <w:szCs w:val="24"/>
        </w:rPr>
      </w:pPr>
      <w:r w:rsidRPr="00C30AA8">
        <w:rPr>
          <w:rFonts w:eastAsia="Times New Roman"/>
          <w:b/>
          <w:bCs/>
          <w:color w:val="00000A"/>
          <w:sz w:val="24"/>
          <w:szCs w:val="24"/>
        </w:rPr>
        <w:t>Об Инвестиционном предложении (содержится в Инвестиционном предложении):</w:t>
      </w:r>
      <w:r w:rsidRPr="002C60AE">
        <w:rPr>
          <w:rFonts w:eastAsia="Times New Roman"/>
          <w:color w:val="00000A"/>
          <w:sz w:val="24"/>
          <w:szCs w:val="24"/>
        </w:rPr>
        <w:t xml:space="preserve"> </w:t>
      </w:r>
    </w:p>
    <w:p w14:paraId="402D523B" w14:textId="77777777" w:rsidR="00C94A80" w:rsidRDefault="00182C08" w:rsidP="00182C08">
      <w:pPr>
        <w:tabs>
          <w:tab w:val="left" w:pos="1120"/>
        </w:tabs>
        <w:spacing w:line="360" w:lineRule="auto"/>
        <w:contextualSpacing/>
        <w:jc w:val="both"/>
        <w:rPr>
          <w:rFonts w:eastAsia="Times New Roman"/>
          <w:color w:val="00000A"/>
          <w:sz w:val="24"/>
          <w:szCs w:val="24"/>
        </w:rPr>
      </w:pPr>
      <w:r w:rsidRPr="002C60AE">
        <w:rPr>
          <w:rFonts w:eastAsia="Times New Roman"/>
          <w:color w:val="00000A"/>
          <w:sz w:val="24"/>
          <w:szCs w:val="24"/>
        </w:rPr>
        <w:t>1) информация, позволяющая составит</w:t>
      </w:r>
      <w:r w:rsidRPr="00C94A80">
        <w:rPr>
          <w:rFonts w:eastAsia="Times New Roman"/>
          <w:color w:val="00000A"/>
          <w:sz w:val="24"/>
          <w:szCs w:val="24"/>
        </w:rPr>
        <w:t xml:space="preserve">ь общее представление о целях привлечения инвестиций и об обстоятельствах, которые могут оказать влияние на достижение указанных целей, а также об основных рисках, связанных с Заемщиком, и рисках, связанных с принятием Инвестиционного предложения; </w:t>
      </w:r>
    </w:p>
    <w:p w14:paraId="305E299D" w14:textId="77777777" w:rsidR="00C94A80" w:rsidRDefault="00182C08" w:rsidP="00182C08">
      <w:pPr>
        <w:tabs>
          <w:tab w:val="left" w:pos="1120"/>
        </w:tabs>
        <w:spacing w:line="360" w:lineRule="auto"/>
        <w:contextualSpacing/>
        <w:jc w:val="both"/>
        <w:rPr>
          <w:rFonts w:eastAsia="Times New Roman"/>
          <w:color w:val="00000A"/>
          <w:sz w:val="24"/>
          <w:szCs w:val="24"/>
        </w:rPr>
      </w:pPr>
      <w:r w:rsidRPr="00C94A80">
        <w:rPr>
          <w:rFonts w:eastAsia="Times New Roman"/>
          <w:color w:val="00000A"/>
          <w:sz w:val="24"/>
          <w:szCs w:val="24"/>
        </w:rPr>
        <w:t>2) наличие или отсутствие в инвестиционном предложении условия о том, что лицо, контролирующее юридическое лицо, привлекающее инвестиции, приняло на себя обязанность приобрести у инвесторов имущественные права, полученные при инвестировании, в случае, если такое л</w:t>
      </w:r>
      <w:r w:rsidRPr="00773D5B">
        <w:rPr>
          <w:rFonts w:eastAsia="Times New Roman"/>
          <w:color w:val="00000A"/>
          <w:sz w:val="24"/>
          <w:szCs w:val="24"/>
        </w:rPr>
        <w:t xml:space="preserve">ицо перестает являться лицом, контролирующим юридическое лицо, привлекающее инвестиции; </w:t>
      </w:r>
    </w:p>
    <w:p w14:paraId="704071EB" w14:textId="77777777" w:rsidR="00C94A80" w:rsidRDefault="00182C08" w:rsidP="00182C08">
      <w:pPr>
        <w:tabs>
          <w:tab w:val="left" w:pos="1120"/>
        </w:tabs>
        <w:spacing w:line="360" w:lineRule="auto"/>
        <w:contextualSpacing/>
        <w:jc w:val="both"/>
        <w:rPr>
          <w:rFonts w:eastAsia="Times New Roman"/>
          <w:color w:val="00000A"/>
          <w:sz w:val="24"/>
          <w:szCs w:val="24"/>
        </w:rPr>
      </w:pPr>
      <w:r w:rsidRPr="00C94A80">
        <w:rPr>
          <w:rFonts w:eastAsia="Times New Roman"/>
          <w:color w:val="00000A"/>
          <w:sz w:val="24"/>
          <w:szCs w:val="24"/>
        </w:rPr>
        <w:t xml:space="preserve">3) сведения об экспертах, привлеченных для мониторинга и оценки деятельности лица, привлекающего инвестиции, направленной на достижение целей инвестирования, а также результаты таких мониторинга и оценки (если имеются); </w:t>
      </w:r>
    </w:p>
    <w:p w14:paraId="3131DCAA" w14:textId="276F3491" w:rsidR="00182C08" w:rsidRPr="00773D5B" w:rsidRDefault="00182C08" w:rsidP="00C30AA8">
      <w:pPr>
        <w:tabs>
          <w:tab w:val="left" w:pos="1120"/>
        </w:tabs>
        <w:spacing w:line="360" w:lineRule="auto"/>
        <w:contextualSpacing/>
        <w:jc w:val="both"/>
        <w:rPr>
          <w:rFonts w:eastAsia="Times New Roman"/>
          <w:color w:val="00000A"/>
          <w:sz w:val="24"/>
          <w:szCs w:val="24"/>
        </w:rPr>
      </w:pPr>
      <w:r w:rsidRPr="00C94A80">
        <w:rPr>
          <w:rFonts w:eastAsia="Times New Roman"/>
          <w:color w:val="00000A"/>
          <w:sz w:val="24"/>
          <w:szCs w:val="24"/>
        </w:rPr>
        <w:t xml:space="preserve">4) предупреждение о рисках, связанных с потерей инвестиций и (или) невозможностью продажи имущества, в том числе имущественных прав, приобретенных в результате инвестирования. </w:t>
      </w:r>
    </w:p>
    <w:p w14:paraId="60EB273E" w14:textId="6C8C9C6B" w:rsidR="00182C08" w:rsidRPr="00C94A80" w:rsidRDefault="00E650B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B22AE0">
        <w:rPr>
          <w:rFonts w:eastAsia="Times New Roman"/>
          <w:color w:val="00000A"/>
          <w:sz w:val="24"/>
          <w:szCs w:val="24"/>
        </w:rPr>
        <w:t>.4. Заемщик формирует в Лич</w:t>
      </w:r>
      <w:r w:rsidR="00182C08" w:rsidRPr="00773D5B">
        <w:rPr>
          <w:rFonts w:eastAsia="Times New Roman"/>
          <w:color w:val="00000A"/>
          <w:sz w:val="24"/>
          <w:szCs w:val="24"/>
        </w:rPr>
        <w:t>ном кабинете Заемщика с помощью технических средств Платформы Инвестиционное предложение (Заявку на размещение Инвестиционного предложения)</w:t>
      </w:r>
      <w:r w:rsidR="00182C08" w:rsidRPr="00002E5C">
        <w:rPr>
          <w:rFonts w:eastAsia="Times New Roman"/>
          <w:color w:val="00000A"/>
          <w:sz w:val="24"/>
          <w:szCs w:val="24"/>
        </w:rPr>
        <w:t>. После рассмотрения и размещения Инвестиционного предложения Оператором Платформы</w:t>
      </w:r>
      <w:r w:rsidR="00182C08" w:rsidRPr="00F47444">
        <w:rPr>
          <w:rFonts w:eastAsia="Times New Roman"/>
          <w:color w:val="00000A"/>
          <w:sz w:val="24"/>
          <w:szCs w:val="24"/>
        </w:rPr>
        <w:t xml:space="preserve"> оно становится доступным к просмотру Инвесторам, которым адресовано </w:t>
      </w:r>
      <w:r w:rsidR="00C94A80">
        <w:rPr>
          <w:rFonts w:eastAsia="Times New Roman"/>
          <w:color w:val="00000A"/>
          <w:sz w:val="24"/>
          <w:szCs w:val="24"/>
        </w:rPr>
        <w:t xml:space="preserve">данное </w:t>
      </w:r>
      <w:r w:rsidR="00182C08" w:rsidRPr="00C94A80">
        <w:rPr>
          <w:rFonts w:eastAsia="Times New Roman"/>
          <w:color w:val="00000A"/>
          <w:sz w:val="24"/>
          <w:szCs w:val="24"/>
        </w:rPr>
        <w:t>Инвестиционное предложение.</w:t>
      </w:r>
    </w:p>
    <w:p w14:paraId="384D6C49" w14:textId="6959B3DF" w:rsidR="00182C08" w:rsidRPr="001C107B" w:rsidRDefault="00182C08" w:rsidP="00C30AA8">
      <w:pPr>
        <w:tabs>
          <w:tab w:val="left" w:pos="1120"/>
        </w:tabs>
        <w:spacing w:line="360" w:lineRule="auto"/>
        <w:contextualSpacing/>
        <w:jc w:val="both"/>
        <w:rPr>
          <w:rFonts w:eastAsia="Times New Roman"/>
          <w:color w:val="00000A"/>
          <w:sz w:val="24"/>
          <w:szCs w:val="24"/>
        </w:rPr>
      </w:pPr>
      <w:r w:rsidRPr="00B22AE0">
        <w:rPr>
          <w:rFonts w:eastAsia="Times New Roman"/>
          <w:color w:val="00000A"/>
          <w:sz w:val="24"/>
          <w:szCs w:val="24"/>
        </w:rPr>
        <w:t xml:space="preserve"> </w:t>
      </w:r>
      <w:r w:rsidR="00E650BB">
        <w:rPr>
          <w:rFonts w:eastAsia="Times New Roman"/>
          <w:color w:val="00000A"/>
          <w:sz w:val="24"/>
          <w:szCs w:val="24"/>
        </w:rPr>
        <w:t>7</w:t>
      </w:r>
      <w:r w:rsidRPr="00B22AE0">
        <w:rPr>
          <w:rFonts w:eastAsia="Times New Roman"/>
          <w:color w:val="00000A"/>
          <w:sz w:val="24"/>
          <w:szCs w:val="24"/>
        </w:rPr>
        <w:t>.5. Воля Инвестора на принятие Инвестиционного предложения выражается с помощью технических средств Платформы. Принятие Инвестиционного предложения осуществляется при услов</w:t>
      </w:r>
      <w:r w:rsidRPr="00773D5B">
        <w:rPr>
          <w:rFonts w:eastAsia="Times New Roman"/>
          <w:color w:val="00000A"/>
          <w:sz w:val="24"/>
          <w:szCs w:val="24"/>
        </w:rPr>
        <w:t xml:space="preserve">ии наличия необходимой суммы денежных средств этого Инвестора на Номинальном счете (Лицевом счете Инвестора). Платформа обеспечивает отображение </w:t>
      </w:r>
      <w:r w:rsidRPr="00773D5B">
        <w:rPr>
          <w:rFonts w:eastAsia="Times New Roman"/>
          <w:color w:val="00000A"/>
          <w:sz w:val="24"/>
          <w:szCs w:val="24"/>
        </w:rPr>
        <w:lastRenderedPageBreak/>
        <w:t xml:space="preserve">доступного для инвестирования в соответствии с Инвестиционным предложением остатка Максимальной суммы займа по </w:t>
      </w:r>
      <w:r w:rsidRPr="00002E5C">
        <w:rPr>
          <w:rFonts w:eastAsia="Times New Roman"/>
          <w:color w:val="00000A"/>
          <w:sz w:val="24"/>
          <w:szCs w:val="24"/>
        </w:rPr>
        <w:t>мере принятия Инвестиционного предложения Инвесторами. Принятие Инвестором Инвестиционного предложения (выражение намерения заключить Договор займа на условиях Инвестиционного предложения) означает акцепт Инвестором оферты Заемщика на заключение Договора з</w:t>
      </w:r>
      <w:r w:rsidRPr="00F47444">
        <w:rPr>
          <w:rFonts w:eastAsia="Times New Roman"/>
          <w:color w:val="00000A"/>
          <w:sz w:val="24"/>
          <w:szCs w:val="24"/>
        </w:rPr>
        <w:t>айма на сумму, определенную Инвестором в Акцепте, а также поручение Инвестора Оператору Платформы перечислить денежные средства Заемщику при условии достижения объема дене</w:t>
      </w:r>
      <w:r w:rsidRPr="009E485A">
        <w:rPr>
          <w:rFonts w:eastAsia="Times New Roman"/>
          <w:color w:val="00000A"/>
          <w:sz w:val="24"/>
          <w:szCs w:val="24"/>
        </w:rPr>
        <w:t>жных средств инвесторов, необходимого для заключения договоров займа в соответствии с</w:t>
      </w:r>
      <w:r w:rsidRPr="001C107B">
        <w:rPr>
          <w:rFonts w:eastAsia="Times New Roman"/>
          <w:color w:val="00000A"/>
          <w:sz w:val="24"/>
          <w:szCs w:val="24"/>
        </w:rPr>
        <w:t xml:space="preserve"> Инвестиционным предложением, что обеспечивается функциональными возможностями Оператора.</w:t>
      </w:r>
    </w:p>
    <w:p w14:paraId="0D40028A" w14:textId="31566DB8" w:rsidR="00182C08" w:rsidRPr="00C94A80" w:rsidRDefault="00E650B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B22AE0">
        <w:rPr>
          <w:rFonts w:eastAsia="Times New Roman"/>
          <w:color w:val="00000A"/>
          <w:sz w:val="24"/>
          <w:szCs w:val="24"/>
        </w:rPr>
        <w:t xml:space="preserve">.6. </w:t>
      </w:r>
      <w:r w:rsidR="00182C08" w:rsidRPr="00773D5B">
        <w:rPr>
          <w:rFonts w:eastAsia="Times New Roman"/>
          <w:color w:val="00000A"/>
          <w:sz w:val="24"/>
          <w:szCs w:val="24"/>
        </w:rPr>
        <w:t>Инвестор выражает свою волю принимать Инвестиционные предложения, включая указанный функционал, п</w:t>
      </w:r>
      <w:r w:rsidR="00182C08" w:rsidRPr="00002E5C">
        <w:rPr>
          <w:rFonts w:eastAsia="Times New Roman"/>
          <w:color w:val="00000A"/>
          <w:sz w:val="24"/>
          <w:szCs w:val="24"/>
        </w:rPr>
        <w:t>осредством нажатия соответствующей функциональной кнопки в ЛК Инвестора</w:t>
      </w:r>
      <w:r w:rsidR="00C94A80">
        <w:rPr>
          <w:rFonts w:eastAsia="Times New Roman"/>
          <w:color w:val="00000A"/>
          <w:sz w:val="24"/>
          <w:szCs w:val="24"/>
        </w:rPr>
        <w:t>.</w:t>
      </w:r>
    </w:p>
    <w:p w14:paraId="79ABD8DF" w14:textId="5BBC0169" w:rsidR="00535219" w:rsidRDefault="00E650BB" w:rsidP="00182C0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B22AE0">
        <w:rPr>
          <w:rFonts w:eastAsia="Times New Roman"/>
          <w:color w:val="00000A"/>
          <w:sz w:val="24"/>
          <w:szCs w:val="24"/>
        </w:rPr>
        <w:t>.7. После принятия Инвестором Инвестиционного предложения Заемщика Оператор Платформы резервирует денежные средства на Номинальном счете по соответствующему Лицевому счету Инвестора. Резервирование осу</w:t>
      </w:r>
      <w:r w:rsidR="00182C08" w:rsidRPr="00773D5B">
        <w:rPr>
          <w:rFonts w:eastAsia="Times New Roman"/>
          <w:color w:val="00000A"/>
          <w:sz w:val="24"/>
          <w:szCs w:val="24"/>
        </w:rPr>
        <w:t xml:space="preserve">ществляется для сбора объема инвестиций Инвесторов, необходимого для заключения договоров займа в соответствии с Инвестиционным предложением. При достижении Максимальной суммы займа или при окончании срока действия Инвестиционного предложения и достижения </w:t>
      </w:r>
      <w:r w:rsidR="00182C08" w:rsidRPr="00002E5C">
        <w:rPr>
          <w:rFonts w:eastAsia="Times New Roman"/>
          <w:color w:val="00000A"/>
          <w:sz w:val="24"/>
          <w:szCs w:val="24"/>
        </w:rPr>
        <w:t>Минимальной суммы займа Оператор Платформы перечисляет денежные средства Инвесторов, находящиеся на Номинальном счете и предназначенные для инвестирования в соответствии с принятым Инвесторами Инвестиционным предложением, на банковский счет Заемщика не поз</w:t>
      </w:r>
      <w:r w:rsidR="00182C08" w:rsidRPr="00F47444">
        <w:rPr>
          <w:rFonts w:eastAsia="Times New Roman"/>
          <w:color w:val="00000A"/>
          <w:sz w:val="24"/>
          <w:szCs w:val="24"/>
        </w:rPr>
        <w:t>днее трех рабочих дней со дня прекращения действия Инвестиционного предложения. Согласно пункту 4 статьи 13 Федерального закона от 02.08.2019 N 259-ФЗ Инвестор, принявший Инвестиционное предложение, в течение пяти ра</w:t>
      </w:r>
      <w:r w:rsidR="00182C08" w:rsidRPr="009E485A">
        <w:rPr>
          <w:rFonts w:eastAsia="Times New Roman"/>
          <w:color w:val="00000A"/>
          <w:sz w:val="24"/>
          <w:szCs w:val="24"/>
        </w:rPr>
        <w:t>бочих дней со дня его принятия, но не позднее дня прекращения действия Инвестицион</w:t>
      </w:r>
      <w:r w:rsidR="00182C08" w:rsidRPr="001C107B">
        <w:rPr>
          <w:rFonts w:eastAsia="Times New Roman"/>
          <w:color w:val="00000A"/>
          <w:sz w:val="24"/>
          <w:szCs w:val="24"/>
        </w:rPr>
        <w:t xml:space="preserve">ного предложения вправе отказаться от заключения Договора займа. Уведомление об отказе от заключения Договора займа направляется инвестором, принявшим Инвестиционное предложение, Оператору Инвестиционной платформы с помощью технических средств Платформы, используемых для принятия инвестиционного предложения. В случае отказа Инвестора, принявшего инвестиционное предложение, от заключения Договора займа в соответствии с настоящим пунктом Оператор Платформы не вправе передавать денежные средства такого Инвестора Заемщику. О прекращении действия Инвестиционного предложения в связи с достижением указанного в нем Максимальной суммы займа Оператор инвестиционной платформы </w:t>
      </w:r>
      <w:r w:rsidR="00182C08" w:rsidRPr="001C107B">
        <w:rPr>
          <w:rFonts w:eastAsia="Times New Roman"/>
          <w:color w:val="00000A"/>
          <w:sz w:val="24"/>
          <w:szCs w:val="24"/>
        </w:rPr>
        <w:lastRenderedPageBreak/>
        <w:t>раскрывает информацию на Платформе посредством указания о завершении сбора средств в соответствии с Инвестиционным предложением.</w:t>
      </w:r>
    </w:p>
    <w:p w14:paraId="6BAE2FB0" w14:textId="6AE211B3" w:rsidR="00182C08" w:rsidRDefault="00E650B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535219">
        <w:rPr>
          <w:rFonts w:eastAsia="Times New Roman"/>
          <w:color w:val="00000A"/>
          <w:sz w:val="24"/>
          <w:szCs w:val="24"/>
        </w:rPr>
        <w:t>.8. В случае, если минимальный объем денежных средств, указанный в Инвестиционном предложении (Минимальная сумма займа), не был привлечен в течение срока действия Инвестиционного</w:t>
      </w:r>
      <w:r w:rsidR="00182C08" w:rsidRPr="00773D5B">
        <w:rPr>
          <w:rFonts w:eastAsia="Times New Roman"/>
          <w:color w:val="00000A"/>
          <w:sz w:val="24"/>
          <w:szCs w:val="24"/>
        </w:rPr>
        <w:t xml:space="preserve"> предложения, или если Заемщик отказался от заключения Договоров займа до даты перечисления денежных средств на расчётный счет Заемщика, Договоры займа не заключаются. Оператор сообщает о факте не заключения Договоров займа в день наступления указанных обс</w:t>
      </w:r>
      <w:r w:rsidR="00182C08" w:rsidRPr="00002E5C">
        <w:rPr>
          <w:rFonts w:eastAsia="Times New Roman"/>
          <w:color w:val="00000A"/>
          <w:sz w:val="24"/>
          <w:szCs w:val="24"/>
        </w:rPr>
        <w:t xml:space="preserve">тоятельств путем размещения сообщения на Платформе. Денежные средства Инвестора, заблокированные на Номинальном счете по соответствующему Лицевому счету для целей их перечисления Заемщику, разблокируются Оператором </w:t>
      </w:r>
      <w:r w:rsidR="00F7625B">
        <w:rPr>
          <w:rFonts w:eastAsia="Times New Roman"/>
          <w:color w:val="00000A"/>
          <w:sz w:val="24"/>
          <w:szCs w:val="24"/>
        </w:rPr>
        <w:t xml:space="preserve">в соответствующий разумный срок </w:t>
      </w:r>
      <w:r w:rsidR="00182C08" w:rsidRPr="00002E5C">
        <w:rPr>
          <w:rFonts w:eastAsia="Times New Roman"/>
          <w:color w:val="00000A"/>
          <w:sz w:val="24"/>
          <w:szCs w:val="24"/>
        </w:rPr>
        <w:t xml:space="preserve">после </w:t>
      </w:r>
      <w:r w:rsidR="00182C08" w:rsidRPr="00F47444">
        <w:rPr>
          <w:rFonts w:eastAsia="Times New Roman"/>
          <w:color w:val="00000A"/>
          <w:sz w:val="24"/>
          <w:szCs w:val="24"/>
        </w:rPr>
        <w:t xml:space="preserve">сообщения о факте не заключения Договора займа. </w:t>
      </w:r>
    </w:p>
    <w:p w14:paraId="7DCDFCDB" w14:textId="1AD20F17" w:rsidR="00F7625B" w:rsidRPr="00F7625B" w:rsidRDefault="00F7625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В случае</w:t>
      </w:r>
      <w:r w:rsidRPr="00F7625B">
        <w:rPr>
          <w:rFonts w:eastAsia="Times New Roman"/>
          <w:color w:val="00000A"/>
          <w:sz w:val="24"/>
          <w:szCs w:val="24"/>
        </w:rPr>
        <w:t>,</w:t>
      </w:r>
      <w:r>
        <w:rPr>
          <w:rFonts w:eastAsia="Times New Roman"/>
          <w:color w:val="00000A"/>
          <w:sz w:val="24"/>
          <w:szCs w:val="24"/>
        </w:rPr>
        <w:t xml:space="preserve"> если Проект не состоялся уже после перечисления денежных средств в виде займа под проект</w:t>
      </w:r>
      <w:r w:rsidRPr="00F7625B">
        <w:rPr>
          <w:rFonts w:eastAsia="Times New Roman"/>
          <w:color w:val="00000A"/>
          <w:sz w:val="24"/>
          <w:szCs w:val="24"/>
        </w:rPr>
        <w:t xml:space="preserve">, </w:t>
      </w:r>
      <w:r>
        <w:rPr>
          <w:rFonts w:eastAsia="Times New Roman"/>
          <w:color w:val="00000A"/>
          <w:sz w:val="24"/>
          <w:szCs w:val="24"/>
        </w:rPr>
        <w:t>то средства возвращаются Инвесторам в обычном порядке после возврата их со стороны Заемщика.</w:t>
      </w:r>
    </w:p>
    <w:p w14:paraId="063809EC" w14:textId="478AA282" w:rsidR="00535219" w:rsidRDefault="00E650BB" w:rsidP="00182C0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535219">
        <w:rPr>
          <w:rFonts w:eastAsia="Times New Roman"/>
          <w:color w:val="00000A"/>
          <w:sz w:val="24"/>
          <w:szCs w:val="24"/>
        </w:rPr>
        <w:t xml:space="preserve">.9. Договоры займа считаются заключенными с момента поступления денежных средств Инвесторов с Номинального счета Оператора Платформы на банковский счет Заемщика. </w:t>
      </w:r>
    </w:p>
    <w:p w14:paraId="14685EB0" w14:textId="2C893476" w:rsidR="00182C08" w:rsidRPr="00773D5B" w:rsidRDefault="00E650B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535219">
        <w:rPr>
          <w:rFonts w:eastAsia="Times New Roman"/>
          <w:color w:val="00000A"/>
          <w:sz w:val="24"/>
          <w:szCs w:val="24"/>
        </w:rPr>
        <w:t xml:space="preserve">.10. Информация о заключении Договоров займа включается в Реестр договоров в дату их заключения. </w:t>
      </w:r>
    </w:p>
    <w:p w14:paraId="33CEB893" w14:textId="26AE678A" w:rsidR="00535219" w:rsidRDefault="00E650BB" w:rsidP="00182C0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535219">
        <w:rPr>
          <w:rFonts w:eastAsia="Times New Roman"/>
          <w:color w:val="00000A"/>
          <w:sz w:val="24"/>
          <w:szCs w:val="24"/>
        </w:rPr>
        <w:t>.11. В целях обеспечения Оператором Платформы возможности для сторон Договора займа получения его текста на основании Инвестиционного предложения Заемщик</w:t>
      </w:r>
      <w:r w:rsidR="00182C08" w:rsidRPr="00773D5B">
        <w:rPr>
          <w:rFonts w:eastAsia="Times New Roman"/>
          <w:color w:val="00000A"/>
          <w:sz w:val="24"/>
          <w:szCs w:val="24"/>
        </w:rPr>
        <w:t xml:space="preserve">а и его принятия Инвестором в дату заключения Договора займа в автоматическом режиме формируются Индивидуальные условия договора займа, размещаемые в ЛК Инвестора/Инвесторов и Заемщика; Общие условия Договора займа, доступны на сайте Платформы. </w:t>
      </w:r>
    </w:p>
    <w:p w14:paraId="03054136" w14:textId="07999863" w:rsidR="00182C08" w:rsidRDefault="00E650B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w:t>
      </w:r>
      <w:r w:rsidR="00182C08" w:rsidRPr="00535219">
        <w:rPr>
          <w:rFonts w:eastAsia="Times New Roman"/>
          <w:color w:val="00000A"/>
          <w:sz w:val="24"/>
          <w:szCs w:val="24"/>
        </w:rPr>
        <w:t>.12. Оператор инвестиционной платформы может предоставить возможность физическому лицу инвестировать в течение одного календарного года денежные средства с использованием Платформы с учетом инвестирования такого физического лица в тот же период с использованием иных</w:t>
      </w:r>
      <w:r w:rsidR="00182C08" w:rsidRPr="00773D5B">
        <w:rPr>
          <w:rFonts w:eastAsia="Times New Roman"/>
          <w:color w:val="00000A"/>
          <w:sz w:val="24"/>
          <w:szCs w:val="24"/>
        </w:rPr>
        <w:t xml:space="preserve"> инвестиционных платформ, в сумме не более 600 тысяч рублей, если иное ограничение не предусмотрено федеральными законами. При достижении указанного ограничения Оператор Платформы обязан ограничить возможность такого Инвестора</w:t>
      </w:r>
      <w:r w:rsidR="00B22AE0">
        <w:rPr>
          <w:rFonts w:eastAsia="Times New Roman"/>
          <w:color w:val="00000A"/>
          <w:sz w:val="24"/>
          <w:szCs w:val="24"/>
        </w:rPr>
        <w:t xml:space="preserve"> </w:t>
      </w:r>
      <w:r w:rsidR="00182C08" w:rsidRPr="00B22AE0">
        <w:rPr>
          <w:rFonts w:eastAsia="Times New Roman"/>
          <w:color w:val="00000A"/>
          <w:sz w:val="24"/>
          <w:szCs w:val="24"/>
        </w:rPr>
        <w:t>физического лица инвестировать</w:t>
      </w:r>
      <w:r w:rsidR="00182C08" w:rsidRPr="00773D5B">
        <w:rPr>
          <w:rFonts w:eastAsia="Times New Roman"/>
          <w:color w:val="00000A"/>
          <w:sz w:val="24"/>
          <w:szCs w:val="24"/>
        </w:rPr>
        <w:t xml:space="preserve"> (ограничить использование функционала и/или отказать в выполнении соответствующего распоряжения). </w:t>
      </w:r>
    </w:p>
    <w:p w14:paraId="2A77B5D4" w14:textId="23EE625E" w:rsidR="00F7625B" w:rsidRPr="00F7625B" w:rsidRDefault="00F7625B" w:rsidP="00C30AA8">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7.13. В случае с квалифицированными инвесторами</w:t>
      </w:r>
      <w:r w:rsidRPr="00F7625B">
        <w:rPr>
          <w:rFonts w:eastAsia="Times New Roman"/>
          <w:color w:val="00000A"/>
          <w:sz w:val="24"/>
          <w:szCs w:val="24"/>
        </w:rPr>
        <w:t>,</w:t>
      </w:r>
      <w:r>
        <w:rPr>
          <w:rFonts w:eastAsia="Times New Roman"/>
          <w:color w:val="00000A"/>
          <w:sz w:val="24"/>
          <w:szCs w:val="24"/>
        </w:rPr>
        <w:t xml:space="preserve"> при прохождении полной идентификации и прохождении процедуры проверки статуса Оператором Платформы</w:t>
      </w:r>
      <w:r w:rsidRPr="00F7625B">
        <w:rPr>
          <w:rFonts w:eastAsia="Times New Roman"/>
          <w:color w:val="00000A"/>
          <w:sz w:val="24"/>
          <w:szCs w:val="24"/>
        </w:rPr>
        <w:t>,</w:t>
      </w:r>
      <w:r>
        <w:rPr>
          <w:rFonts w:eastAsia="Times New Roman"/>
          <w:color w:val="00000A"/>
          <w:sz w:val="24"/>
          <w:szCs w:val="24"/>
        </w:rPr>
        <w:t xml:space="preserve"> Инвестор </w:t>
      </w:r>
      <w:r w:rsidR="006B4BF0">
        <w:rPr>
          <w:rFonts w:eastAsia="Times New Roman"/>
          <w:color w:val="00000A"/>
          <w:sz w:val="24"/>
          <w:szCs w:val="24"/>
        </w:rPr>
        <w:t xml:space="preserve">получает возможность </w:t>
      </w:r>
      <w:r>
        <w:rPr>
          <w:rFonts w:eastAsia="Times New Roman"/>
          <w:color w:val="00000A"/>
          <w:sz w:val="24"/>
          <w:szCs w:val="24"/>
        </w:rPr>
        <w:t>инвестировать в проекты суммы больше 600 тысяч рублей.</w:t>
      </w:r>
    </w:p>
    <w:p w14:paraId="2ED384C5" w14:textId="77777777" w:rsidR="003E02C1" w:rsidRDefault="003E02C1" w:rsidP="00ED6651">
      <w:pPr>
        <w:spacing w:line="360" w:lineRule="auto"/>
        <w:contextualSpacing/>
        <w:jc w:val="both"/>
        <w:rPr>
          <w:rFonts w:eastAsia="Times New Roman"/>
          <w:sz w:val="24"/>
          <w:szCs w:val="24"/>
        </w:rPr>
      </w:pPr>
    </w:p>
    <w:p w14:paraId="2A3044D4" w14:textId="1928EA95" w:rsidR="00105555" w:rsidRDefault="00E650BB" w:rsidP="001234B6">
      <w:pPr>
        <w:spacing w:line="360" w:lineRule="auto"/>
        <w:contextualSpacing/>
        <w:jc w:val="center"/>
        <w:rPr>
          <w:rFonts w:eastAsia="Times New Roman"/>
          <w:color w:val="00000A"/>
          <w:sz w:val="24"/>
          <w:szCs w:val="24"/>
        </w:rPr>
      </w:pPr>
      <w:r>
        <w:rPr>
          <w:rFonts w:eastAsia="Times New Roman"/>
          <w:b/>
          <w:color w:val="00000A"/>
          <w:sz w:val="24"/>
          <w:szCs w:val="24"/>
        </w:rPr>
        <w:t>8</w:t>
      </w:r>
      <w:r w:rsidR="00980C2B">
        <w:rPr>
          <w:rFonts w:eastAsia="Times New Roman"/>
          <w:b/>
          <w:color w:val="00000A"/>
          <w:sz w:val="24"/>
          <w:szCs w:val="24"/>
        </w:rPr>
        <w:t xml:space="preserve">. </w:t>
      </w:r>
      <w:r w:rsidR="003E02C1" w:rsidRPr="00140609">
        <w:rPr>
          <w:rFonts w:eastAsia="Times New Roman"/>
          <w:b/>
          <w:color w:val="00000A"/>
          <w:sz w:val="24"/>
          <w:szCs w:val="24"/>
        </w:rPr>
        <w:t>ТРЕБОВАНИЯ К СОДЕРЖАНИЮ ИНВЕСТИЦИОННОГО ПРЕДЛОЖЕНИЯ</w:t>
      </w:r>
    </w:p>
    <w:p w14:paraId="18CD4273" w14:textId="61BA3E54" w:rsidR="003E02C1" w:rsidRDefault="00E650BB" w:rsidP="00ED6651">
      <w:pPr>
        <w:spacing w:line="360" w:lineRule="auto"/>
        <w:contextualSpacing/>
        <w:jc w:val="both"/>
        <w:rPr>
          <w:sz w:val="20"/>
          <w:szCs w:val="20"/>
        </w:rPr>
      </w:pPr>
      <w:r>
        <w:rPr>
          <w:rFonts w:eastAsia="Times New Roman"/>
          <w:color w:val="00000A"/>
          <w:sz w:val="24"/>
          <w:szCs w:val="24"/>
        </w:rPr>
        <w:t>8</w:t>
      </w:r>
      <w:r w:rsidR="00980C2B">
        <w:rPr>
          <w:rFonts w:eastAsia="Times New Roman"/>
          <w:color w:val="00000A"/>
          <w:sz w:val="24"/>
          <w:szCs w:val="24"/>
        </w:rPr>
        <w:t xml:space="preserve">.1. </w:t>
      </w:r>
      <w:r w:rsidR="003E02C1">
        <w:rPr>
          <w:rFonts w:eastAsia="Times New Roman"/>
          <w:color w:val="00000A"/>
          <w:sz w:val="24"/>
          <w:szCs w:val="24"/>
        </w:rPr>
        <w:t xml:space="preserve">Инвестиционное предложение </w:t>
      </w:r>
      <w:r w:rsidR="006B4BF0">
        <w:rPr>
          <w:rFonts w:eastAsia="Times New Roman"/>
          <w:color w:val="00000A"/>
          <w:sz w:val="24"/>
          <w:szCs w:val="24"/>
        </w:rPr>
        <w:t xml:space="preserve">внутри Платформы </w:t>
      </w:r>
      <w:r w:rsidR="003E02C1">
        <w:rPr>
          <w:rFonts w:eastAsia="Times New Roman"/>
          <w:color w:val="00000A"/>
          <w:sz w:val="24"/>
          <w:szCs w:val="24"/>
        </w:rPr>
        <w:t>содержит следующую информацию:</w:t>
      </w:r>
    </w:p>
    <w:p w14:paraId="157AE98E" w14:textId="77777777" w:rsidR="003E02C1" w:rsidRDefault="00980C2B"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ED70E6">
        <w:rPr>
          <w:rFonts w:eastAsia="Times New Roman"/>
          <w:color w:val="00000A"/>
          <w:sz w:val="24"/>
          <w:szCs w:val="24"/>
        </w:rPr>
        <w:t>Сведения о Лице, привлекающем инвестиции</w:t>
      </w:r>
      <w:r w:rsidR="003E02C1">
        <w:rPr>
          <w:rFonts w:eastAsia="Times New Roman"/>
          <w:color w:val="00000A"/>
          <w:sz w:val="24"/>
          <w:szCs w:val="24"/>
        </w:rPr>
        <w:t>:</w:t>
      </w:r>
    </w:p>
    <w:p w14:paraId="275EB3C5" w14:textId="77777777" w:rsidR="003E02C1" w:rsidRDefault="00ED70E6" w:rsidP="00ED6651">
      <w:pPr>
        <w:spacing w:line="360" w:lineRule="auto"/>
        <w:contextualSpacing/>
        <w:jc w:val="both"/>
        <w:rPr>
          <w:sz w:val="20"/>
          <w:szCs w:val="20"/>
        </w:rPr>
      </w:pPr>
      <w:r>
        <w:rPr>
          <w:rFonts w:eastAsia="Times New Roman"/>
          <w:color w:val="00000A"/>
          <w:sz w:val="24"/>
          <w:szCs w:val="24"/>
        </w:rPr>
        <w:t>Для юридического лица</w:t>
      </w:r>
      <w:r w:rsidR="003E02C1">
        <w:rPr>
          <w:rFonts w:eastAsia="Times New Roman"/>
          <w:color w:val="00000A"/>
          <w:sz w:val="24"/>
          <w:szCs w:val="24"/>
        </w:rPr>
        <w:t xml:space="preserve"> - полное и сокращенное наименование, юридический и фактический адрес места нахождения, ИНН, ОГРН, дата регистрации юридического лица, информацию о единоличном исполнительном органе (фамилия, имя, отчество), банковские реквизиты);</w:t>
      </w:r>
    </w:p>
    <w:p w14:paraId="77235578" w14:textId="77777777" w:rsidR="003E02C1" w:rsidRDefault="00ED70E6" w:rsidP="00ED6651">
      <w:pPr>
        <w:spacing w:line="360" w:lineRule="auto"/>
        <w:contextualSpacing/>
        <w:jc w:val="both"/>
        <w:rPr>
          <w:sz w:val="20"/>
          <w:szCs w:val="20"/>
        </w:rPr>
      </w:pPr>
      <w:r>
        <w:rPr>
          <w:rFonts w:eastAsia="Times New Roman"/>
          <w:color w:val="00000A"/>
          <w:sz w:val="24"/>
          <w:szCs w:val="24"/>
        </w:rPr>
        <w:t>Для индивидуального предпринимателя</w:t>
      </w:r>
      <w:r w:rsidR="003E02C1">
        <w:rPr>
          <w:rFonts w:eastAsia="Times New Roman"/>
          <w:color w:val="00000A"/>
          <w:sz w:val="24"/>
          <w:szCs w:val="24"/>
        </w:rPr>
        <w:t xml:space="preserve"> - фамилия, имя, отчество</w:t>
      </w:r>
      <w:r w:rsidR="003E02C1">
        <w:rPr>
          <w:rFonts w:ascii="Calibri" w:eastAsia="Calibri" w:hAnsi="Calibri" w:cs="Calibri"/>
          <w:color w:val="00000A"/>
        </w:rPr>
        <w:t>,</w:t>
      </w:r>
      <w:r w:rsidR="003E02C1">
        <w:rPr>
          <w:rFonts w:eastAsia="Times New Roman"/>
          <w:color w:val="00000A"/>
          <w:sz w:val="24"/>
          <w:szCs w:val="24"/>
        </w:rPr>
        <w:t xml:space="preserve"> адрес регистрации и фактический адрес места жительства, ИНН, ОГРНИП, дата регистрации в качестве индивидуального предпринимателя, банковские реквизиты);</w:t>
      </w:r>
    </w:p>
    <w:p w14:paraId="2192D2AF" w14:textId="77777777" w:rsidR="003E02C1"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3E02C1">
        <w:rPr>
          <w:rFonts w:eastAsia="Times New Roman"/>
          <w:color w:val="00000A"/>
          <w:sz w:val="24"/>
          <w:szCs w:val="24"/>
        </w:rPr>
        <w:t>вид деятельности</w:t>
      </w:r>
      <w:r>
        <w:rPr>
          <w:rFonts w:eastAsia="Times New Roman"/>
          <w:color w:val="00000A"/>
          <w:sz w:val="24"/>
          <w:szCs w:val="24"/>
        </w:rPr>
        <w:t xml:space="preserve"> Лица, привлекающего инвестиции</w:t>
      </w:r>
      <w:r w:rsidR="003E02C1">
        <w:rPr>
          <w:rFonts w:eastAsia="Times New Roman"/>
          <w:color w:val="00000A"/>
          <w:sz w:val="24"/>
          <w:szCs w:val="24"/>
        </w:rPr>
        <w:t>;</w:t>
      </w:r>
    </w:p>
    <w:p w14:paraId="18A9413E" w14:textId="77777777" w:rsidR="009E73C0"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подробное о</w:t>
      </w:r>
      <w:r>
        <w:rPr>
          <w:rFonts w:eastAsia="Times New Roman"/>
          <w:color w:val="00000A"/>
          <w:sz w:val="24"/>
          <w:szCs w:val="24"/>
        </w:rPr>
        <w:t>писание объекта инвестирования;</w:t>
      </w:r>
    </w:p>
    <w:p w14:paraId="3038ADCF" w14:textId="77777777" w:rsidR="00214734"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срок и условия инвестирования;</w:t>
      </w:r>
    </w:p>
    <w:p w14:paraId="0970A037" w14:textId="77777777" w:rsidR="00214734"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общая сумма сбора (включая</w:t>
      </w:r>
      <w:r w:rsidR="00DF71E5" w:rsidRPr="00214734">
        <w:rPr>
          <w:rFonts w:eastAsia="Times New Roman"/>
          <w:color w:val="00000A"/>
          <w:sz w:val="24"/>
          <w:szCs w:val="24"/>
        </w:rPr>
        <w:t xml:space="preserve"> затраты на покупку объекта и реализацию стратегии)</w:t>
      </w:r>
      <w:r w:rsidR="00214734">
        <w:rPr>
          <w:rFonts w:eastAsia="Times New Roman"/>
          <w:color w:val="00000A"/>
          <w:sz w:val="24"/>
          <w:szCs w:val="24"/>
        </w:rPr>
        <w:t>;</w:t>
      </w:r>
    </w:p>
    <w:p w14:paraId="40BF126E" w14:textId="77777777" w:rsidR="003E02C1"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3E02C1">
        <w:rPr>
          <w:rFonts w:eastAsia="Times New Roman"/>
          <w:color w:val="00000A"/>
          <w:sz w:val="24"/>
          <w:szCs w:val="24"/>
        </w:rPr>
        <w:t>минимальный объем денежных средств Инвесторов</w:t>
      </w:r>
      <w:r w:rsidR="00214734">
        <w:rPr>
          <w:rFonts w:eastAsia="Times New Roman"/>
          <w:color w:val="00000A"/>
          <w:sz w:val="24"/>
          <w:szCs w:val="24"/>
        </w:rPr>
        <w:t>, достижение которого является необходимым условием для заключения Договора инвестирования</w:t>
      </w:r>
      <w:r w:rsidR="003E02C1">
        <w:rPr>
          <w:rFonts w:eastAsia="Times New Roman"/>
          <w:color w:val="00000A"/>
          <w:sz w:val="24"/>
          <w:szCs w:val="24"/>
        </w:rPr>
        <w:t>;</w:t>
      </w:r>
    </w:p>
    <w:p w14:paraId="7D32E57E" w14:textId="77777777" w:rsidR="003E02C1" w:rsidRDefault="009E73C0" w:rsidP="00ED6651">
      <w:pPr>
        <w:tabs>
          <w:tab w:val="left" w:pos="1125"/>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3E02C1">
        <w:rPr>
          <w:rFonts w:eastAsia="Times New Roman"/>
          <w:color w:val="00000A"/>
          <w:sz w:val="24"/>
          <w:szCs w:val="24"/>
        </w:rPr>
        <w:t>максимальный объем денежных средств Инвесторов</w:t>
      </w:r>
      <w:r w:rsidR="00214734">
        <w:rPr>
          <w:rFonts w:eastAsia="Times New Roman"/>
          <w:color w:val="00000A"/>
          <w:sz w:val="24"/>
          <w:szCs w:val="24"/>
        </w:rPr>
        <w:t>, по достижении которого действие Инвестиционного предложения прекращается</w:t>
      </w:r>
      <w:r w:rsidR="003E02C1">
        <w:rPr>
          <w:rFonts w:eastAsia="Times New Roman"/>
          <w:color w:val="00000A"/>
          <w:sz w:val="24"/>
          <w:szCs w:val="24"/>
        </w:rPr>
        <w:t>;</w:t>
      </w:r>
    </w:p>
    <w:p w14:paraId="249B0351" w14:textId="77777777" w:rsidR="003E02C1"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окно инвестиций или крайний срок внесения суммы</w:t>
      </w:r>
      <w:r w:rsidR="003E02C1">
        <w:rPr>
          <w:rFonts w:eastAsia="Times New Roman"/>
          <w:color w:val="00000A"/>
          <w:sz w:val="24"/>
          <w:szCs w:val="24"/>
        </w:rPr>
        <w:t>;</w:t>
      </w:r>
    </w:p>
    <w:p w14:paraId="69DB0DAB" w14:textId="77777777" w:rsidR="003E02C1"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оформление (юридическая схема)</w:t>
      </w:r>
      <w:r w:rsidR="003E02C1">
        <w:rPr>
          <w:rFonts w:eastAsia="Times New Roman"/>
          <w:color w:val="00000A"/>
          <w:sz w:val="24"/>
          <w:szCs w:val="24"/>
        </w:rPr>
        <w:t>;</w:t>
      </w:r>
    </w:p>
    <w:p w14:paraId="13A851C2" w14:textId="77777777" w:rsidR="009E73C0"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3E02C1">
        <w:rPr>
          <w:rFonts w:eastAsia="Times New Roman"/>
          <w:color w:val="00000A"/>
          <w:sz w:val="24"/>
          <w:szCs w:val="24"/>
        </w:rPr>
        <w:t>примерный размер периодичных платежей, рассчитанный исходя из минимальной</w:t>
      </w:r>
      <w:r>
        <w:rPr>
          <w:rFonts w:eastAsia="Times New Roman"/>
          <w:color w:val="00000A"/>
          <w:sz w:val="24"/>
          <w:szCs w:val="24"/>
        </w:rPr>
        <w:t xml:space="preserve"> максимальной суммы Займа;</w:t>
      </w:r>
    </w:p>
    <w:p w14:paraId="3B5543E3" w14:textId="77777777" w:rsidR="00214734" w:rsidRDefault="009E73C0" w:rsidP="00ED6651">
      <w:pPr>
        <w:tabs>
          <w:tab w:val="left" w:pos="112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sidRPr="00214734">
        <w:rPr>
          <w:rFonts w:eastAsia="Times New Roman"/>
          <w:color w:val="00000A"/>
          <w:sz w:val="24"/>
          <w:szCs w:val="24"/>
        </w:rPr>
        <w:t>м</w:t>
      </w:r>
      <w:r w:rsidR="00DF71E5" w:rsidRPr="00214734">
        <w:rPr>
          <w:rFonts w:eastAsia="Times New Roman"/>
          <w:color w:val="00000A"/>
          <w:sz w:val="24"/>
          <w:szCs w:val="24"/>
        </w:rPr>
        <w:t>одуль расчета доходности для инвесторов от суммы вложений</w:t>
      </w:r>
      <w:r w:rsidR="00214734">
        <w:rPr>
          <w:rFonts w:eastAsia="Times New Roman"/>
          <w:color w:val="00000A"/>
          <w:sz w:val="24"/>
          <w:szCs w:val="24"/>
        </w:rPr>
        <w:t>;</w:t>
      </w:r>
    </w:p>
    <w:p w14:paraId="511A2F16" w14:textId="77777777" w:rsidR="00214734" w:rsidRDefault="009E73C0" w:rsidP="00ED6651">
      <w:pPr>
        <w:tabs>
          <w:tab w:val="left" w:pos="460"/>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214734">
        <w:rPr>
          <w:rFonts w:eastAsia="Times New Roman"/>
          <w:color w:val="00000A"/>
          <w:sz w:val="24"/>
          <w:szCs w:val="24"/>
        </w:rPr>
        <w:t>риски;</w:t>
      </w:r>
      <w:r w:rsidR="00214734">
        <w:rPr>
          <w:rFonts w:eastAsia="Times New Roman"/>
          <w:color w:val="00000A"/>
          <w:sz w:val="24"/>
          <w:szCs w:val="24"/>
        </w:rPr>
        <w:tab/>
      </w:r>
      <w:r w:rsidR="00214734">
        <w:rPr>
          <w:rFonts w:eastAsia="Times New Roman"/>
          <w:color w:val="00000A"/>
          <w:sz w:val="24"/>
          <w:szCs w:val="24"/>
        </w:rPr>
        <w:tab/>
      </w:r>
      <w:r w:rsidR="00214734">
        <w:rPr>
          <w:rFonts w:eastAsia="Times New Roman"/>
          <w:color w:val="00000A"/>
          <w:sz w:val="24"/>
          <w:szCs w:val="24"/>
        </w:rPr>
        <w:tab/>
      </w:r>
    </w:p>
    <w:p w14:paraId="748D2DBD" w14:textId="77777777" w:rsidR="003E02C1" w:rsidRDefault="009E73C0" w:rsidP="00ED6651">
      <w:pPr>
        <w:tabs>
          <w:tab w:val="left" w:pos="1125"/>
        </w:tabs>
        <w:spacing w:line="360" w:lineRule="auto"/>
        <w:contextualSpacing/>
        <w:jc w:val="both"/>
        <w:rPr>
          <w:rFonts w:eastAsia="Times New Roman"/>
          <w:color w:val="00000A"/>
          <w:sz w:val="24"/>
          <w:szCs w:val="24"/>
        </w:rPr>
      </w:pPr>
      <w:r>
        <w:rPr>
          <w:rFonts w:eastAsia="Times New Roman"/>
          <w:color w:val="00000A"/>
          <w:sz w:val="24"/>
          <w:szCs w:val="24"/>
        </w:rPr>
        <w:t xml:space="preserve">- </w:t>
      </w:r>
      <w:r w:rsidR="003E02C1">
        <w:rPr>
          <w:rFonts w:eastAsia="Times New Roman"/>
          <w:color w:val="00000A"/>
          <w:sz w:val="24"/>
          <w:szCs w:val="24"/>
        </w:rPr>
        <w:t xml:space="preserve">срок действия Инвестиционного предложения; </w:t>
      </w:r>
    </w:p>
    <w:p w14:paraId="6720A830" w14:textId="023DD503" w:rsidR="003E02C1" w:rsidRDefault="00E650BB" w:rsidP="00ED6651">
      <w:pPr>
        <w:spacing w:line="360" w:lineRule="auto"/>
        <w:contextualSpacing/>
        <w:jc w:val="both"/>
        <w:rPr>
          <w:rFonts w:eastAsia="Times New Roman"/>
          <w:color w:val="00000A"/>
          <w:sz w:val="24"/>
          <w:szCs w:val="24"/>
        </w:rPr>
      </w:pPr>
      <w:r>
        <w:rPr>
          <w:rFonts w:eastAsia="Times New Roman"/>
          <w:color w:val="00000A"/>
          <w:sz w:val="24"/>
          <w:szCs w:val="24"/>
        </w:rPr>
        <w:t>8</w:t>
      </w:r>
      <w:r w:rsidR="00334E82">
        <w:rPr>
          <w:rFonts w:eastAsia="Times New Roman"/>
          <w:color w:val="00000A"/>
          <w:sz w:val="24"/>
          <w:szCs w:val="24"/>
        </w:rPr>
        <w:t>.</w:t>
      </w:r>
      <w:r w:rsidR="009E73C0">
        <w:rPr>
          <w:rFonts w:eastAsia="Times New Roman"/>
          <w:color w:val="00000A"/>
          <w:sz w:val="24"/>
          <w:szCs w:val="24"/>
        </w:rPr>
        <w:t xml:space="preserve">2. </w:t>
      </w:r>
      <w:r w:rsidR="003E02C1">
        <w:rPr>
          <w:rFonts w:eastAsia="Times New Roman"/>
          <w:color w:val="00000A"/>
          <w:sz w:val="24"/>
          <w:szCs w:val="24"/>
        </w:rPr>
        <w:t>Неотъемлемой частью Инвестиционного предложения является проект</w:t>
      </w:r>
      <w:r w:rsidR="003E02C1">
        <w:rPr>
          <w:rFonts w:eastAsia="Times New Roman"/>
          <w:b/>
          <w:bCs/>
          <w:color w:val="00000A"/>
          <w:sz w:val="24"/>
          <w:szCs w:val="24"/>
        </w:rPr>
        <w:t xml:space="preserve"> </w:t>
      </w:r>
      <w:r w:rsidR="003E02C1">
        <w:rPr>
          <w:rFonts w:eastAsia="Times New Roman"/>
          <w:color w:val="00000A"/>
          <w:sz w:val="24"/>
          <w:szCs w:val="24"/>
        </w:rPr>
        <w:t>Договора инвестирования. Инвестиционное предложение без проекта Договора инвестирования является недействительным.</w:t>
      </w:r>
    </w:p>
    <w:p w14:paraId="6AE13571" w14:textId="19217C08" w:rsidR="003E02C1" w:rsidRDefault="00E650BB" w:rsidP="00ED6651">
      <w:pPr>
        <w:spacing w:line="360" w:lineRule="auto"/>
        <w:contextualSpacing/>
        <w:jc w:val="both"/>
        <w:rPr>
          <w:rFonts w:eastAsia="Times New Roman"/>
          <w:color w:val="00000A"/>
          <w:sz w:val="24"/>
          <w:szCs w:val="24"/>
        </w:rPr>
      </w:pPr>
      <w:r>
        <w:rPr>
          <w:rFonts w:eastAsia="Times New Roman"/>
          <w:color w:val="00000A"/>
          <w:sz w:val="24"/>
          <w:szCs w:val="24"/>
        </w:rPr>
        <w:t>8</w:t>
      </w:r>
      <w:r w:rsidR="009E73C0">
        <w:rPr>
          <w:rFonts w:eastAsia="Times New Roman"/>
          <w:color w:val="00000A"/>
          <w:sz w:val="24"/>
          <w:szCs w:val="24"/>
        </w:rPr>
        <w:t xml:space="preserve">.3. </w:t>
      </w:r>
      <w:r w:rsidR="003E02C1">
        <w:rPr>
          <w:rFonts w:eastAsia="Times New Roman"/>
          <w:color w:val="00000A"/>
          <w:sz w:val="24"/>
          <w:szCs w:val="24"/>
        </w:rPr>
        <w:t>Инвестиционное предложение,</w:t>
      </w:r>
      <w:r w:rsidR="003E02C1">
        <w:rPr>
          <w:rFonts w:eastAsia="Times New Roman"/>
          <w:b/>
          <w:bCs/>
          <w:color w:val="00000A"/>
          <w:sz w:val="24"/>
          <w:szCs w:val="24"/>
        </w:rPr>
        <w:t xml:space="preserve"> </w:t>
      </w:r>
      <w:r w:rsidR="003E02C1">
        <w:rPr>
          <w:rFonts w:eastAsia="Times New Roman"/>
          <w:color w:val="00000A"/>
          <w:sz w:val="24"/>
          <w:szCs w:val="24"/>
        </w:rPr>
        <w:t>при отсутствии указания на</w:t>
      </w:r>
      <w:r w:rsidR="003E02C1">
        <w:rPr>
          <w:rFonts w:eastAsia="Times New Roman"/>
          <w:b/>
          <w:bCs/>
          <w:color w:val="00000A"/>
          <w:sz w:val="24"/>
          <w:szCs w:val="24"/>
        </w:rPr>
        <w:t xml:space="preserve"> </w:t>
      </w:r>
      <w:r w:rsidR="003E02C1">
        <w:rPr>
          <w:rFonts w:eastAsia="Times New Roman"/>
          <w:color w:val="00000A"/>
          <w:sz w:val="24"/>
          <w:szCs w:val="24"/>
        </w:rPr>
        <w:t>Инвестора/Инвесторов, которому оно адресовано, адресуется неограниченному кругу Инвесторов.</w:t>
      </w:r>
    </w:p>
    <w:p w14:paraId="5CCC217E" w14:textId="77777777" w:rsidR="000038A4" w:rsidRDefault="000038A4" w:rsidP="00ED6651">
      <w:pPr>
        <w:spacing w:line="360" w:lineRule="auto"/>
        <w:contextualSpacing/>
        <w:jc w:val="both"/>
        <w:rPr>
          <w:sz w:val="20"/>
          <w:szCs w:val="20"/>
        </w:rPr>
      </w:pPr>
    </w:p>
    <w:p w14:paraId="5B1BB030" w14:textId="47876F7A" w:rsidR="00262069" w:rsidRDefault="00E650BB" w:rsidP="001234B6">
      <w:pPr>
        <w:spacing w:line="360" w:lineRule="auto"/>
        <w:contextualSpacing/>
        <w:jc w:val="center"/>
        <w:rPr>
          <w:b/>
          <w:sz w:val="24"/>
          <w:szCs w:val="24"/>
        </w:rPr>
      </w:pPr>
      <w:r>
        <w:rPr>
          <w:b/>
          <w:sz w:val="24"/>
          <w:szCs w:val="24"/>
        </w:rPr>
        <w:t>9</w:t>
      </w:r>
      <w:r w:rsidR="009E73C0">
        <w:rPr>
          <w:b/>
          <w:sz w:val="24"/>
          <w:szCs w:val="24"/>
        </w:rPr>
        <w:t xml:space="preserve">. </w:t>
      </w:r>
      <w:r w:rsidR="00262069" w:rsidRPr="00262069">
        <w:rPr>
          <w:b/>
          <w:sz w:val="24"/>
          <w:szCs w:val="24"/>
        </w:rPr>
        <w:t>ПОРЯДОК ПРИНЯТИЯ ИНВЕСТИЦИОННОГО ПРЕДЛОЖЕНИЯ</w:t>
      </w:r>
    </w:p>
    <w:p w14:paraId="504310B5" w14:textId="2662AF4B" w:rsidR="009E73C0" w:rsidRDefault="00E650BB" w:rsidP="00ED6651">
      <w:pPr>
        <w:spacing w:line="360" w:lineRule="auto"/>
        <w:contextualSpacing/>
        <w:jc w:val="both"/>
        <w:rPr>
          <w:sz w:val="24"/>
          <w:szCs w:val="24"/>
        </w:rPr>
      </w:pPr>
      <w:r>
        <w:rPr>
          <w:sz w:val="24"/>
          <w:szCs w:val="24"/>
        </w:rPr>
        <w:t>9</w:t>
      </w:r>
      <w:r w:rsidR="009E73C0">
        <w:rPr>
          <w:sz w:val="24"/>
          <w:szCs w:val="24"/>
        </w:rPr>
        <w:t xml:space="preserve">.1. </w:t>
      </w:r>
      <w:r w:rsidR="005318BA">
        <w:rPr>
          <w:sz w:val="24"/>
          <w:szCs w:val="24"/>
        </w:rPr>
        <w:t>Принятие И</w:t>
      </w:r>
      <w:r w:rsidR="00F3633A" w:rsidRPr="00F3633A">
        <w:rPr>
          <w:sz w:val="24"/>
          <w:szCs w:val="24"/>
        </w:rPr>
        <w:t>нвестиционного предложения осуществляется путем выражения с помощью технических средств</w:t>
      </w:r>
      <w:r w:rsidR="005318BA">
        <w:rPr>
          <w:sz w:val="24"/>
          <w:szCs w:val="24"/>
        </w:rPr>
        <w:t xml:space="preserve"> Платформы воли Инвестора о принятии И</w:t>
      </w:r>
      <w:r w:rsidR="00F3633A" w:rsidRPr="00F3633A">
        <w:rPr>
          <w:sz w:val="24"/>
          <w:szCs w:val="24"/>
        </w:rPr>
        <w:t xml:space="preserve">нвестиционного предложения </w:t>
      </w:r>
      <w:r w:rsidR="00F3633A" w:rsidRPr="00F3633A">
        <w:rPr>
          <w:sz w:val="24"/>
          <w:szCs w:val="24"/>
        </w:rPr>
        <w:lastRenderedPageBreak/>
        <w:t>при условии наличия необходимо</w:t>
      </w:r>
      <w:r w:rsidR="005318BA">
        <w:rPr>
          <w:sz w:val="24"/>
          <w:szCs w:val="24"/>
        </w:rPr>
        <w:t>й суммы денежных средств этого И</w:t>
      </w:r>
      <w:r w:rsidR="00F3633A" w:rsidRPr="00F3633A">
        <w:rPr>
          <w:sz w:val="24"/>
          <w:szCs w:val="24"/>
        </w:rPr>
        <w:t xml:space="preserve">нвестора на номинальном счете, открытом </w:t>
      </w:r>
      <w:r w:rsidR="00ED70E6">
        <w:rPr>
          <w:sz w:val="24"/>
          <w:szCs w:val="24"/>
        </w:rPr>
        <w:t xml:space="preserve">Компании. </w:t>
      </w:r>
    </w:p>
    <w:p w14:paraId="37E4BF7A" w14:textId="3B8C3CA1" w:rsidR="009E73C0" w:rsidRDefault="00E650BB" w:rsidP="00ED6651">
      <w:pPr>
        <w:spacing w:line="360" w:lineRule="auto"/>
        <w:contextualSpacing/>
        <w:jc w:val="both"/>
        <w:rPr>
          <w:sz w:val="24"/>
          <w:szCs w:val="24"/>
        </w:rPr>
      </w:pPr>
      <w:r>
        <w:rPr>
          <w:sz w:val="24"/>
          <w:szCs w:val="24"/>
        </w:rPr>
        <w:t>9</w:t>
      </w:r>
      <w:r w:rsidR="009E73C0">
        <w:rPr>
          <w:sz w:val="24"/>
          <w:szCs w:val="24"/>
        </w:rPr>
        <w:t xml:space="preserve">.2. </w:t>
      </w:r>
      <w:r w:rsidR="00ED70E6">
        <w:rPr>
          <w:sz w:val="24"/>
          <w:szCs w:val="24"/>
        </w:rPr>
        <w:t>Инвестор, принявший И</w:t>
      </w:r>
      <w:r w:rsidR="00F3633A" w:rsidRPr="00F3633A">
        <w:rPr>
          <w:sz w:val="24"/>
          <w:szCs w:val="24"/>
        </w:rPr>
        <w:t>нвестиционное предложение, в течение пяти рабочих дней со дня его принятия, но не по</w:t>
      </w:r>
      <w:r w:rsidR="00ED70E6">
        <w:rPr>
          <w:sz w:val="24"/>
          <w:szCs w:val="24"/>
        </w:rPr>
        <w:t>зднее дня прекращения действия И</w:t>
      </w:r>
      <w:r w:rsidR="00F3633A" w:rsidRPr="00F3633A">
        <w:rPr>
          <w:sz w:val="24"/>
          <w:szCs w:val="24"/>
        </w:rPr>
        <w:t>нвестиционного предложения в</w:t>
      </w:r>
      <w:r w:rsidR="00ED70E6">
        <w:rPr>
          <w:sz w:val="24"/>
          <w:szCs w:val="24"/>
        </w:rPr>
        <w:t>праве отказаться от заключения Д</w:t>
      </w:r>
      <w:r w:rsidR="00F3633A" w:rsidRPr="00F3633A">
        <w:rPr>
          <w:sz w:val="24"/>
          <w:szCs w:val="24"/>
        </w:rPr>
        <w:t xml:space="preserve">оговора инвестирования. </w:t>
      </w:r>
      <w:r w:rsidR="006B4BF0">
        <w:rPr>
          <w:sz w:val="24"/>
          <w:szCs w:val="24"/>
        </w:rPr>
        <w:t>Оператор рассматривает данный отказ и принимает решение по нему.</w:t>
      </w:r>
    </w:p>
    <w:p w14:paraId="5D928F59" w14:textId="368EC0C3" w:rsidR="00262069" w:rsidRDefault="00E650BB" w:rsidP="00ED6651">
      <w:pPr>
        <w:spacing w:line="360" w:lineRule="auto"/>
        <w:contextualSpacing/>
        <w:jc w:val="both"/>
        <w:rPr>
          <w:sz w:val="24"/>
          <w:szCs w:val="24"/>
        </w:rPr>
      </w:pPr>
      <w:r>
        <w:rPr>
          <w:sz w:val="24"/>
          <w:szCs w:val="24"/>
        </w:rPr>
        <w:t>9</w:t>
      </w:r>
      <w:r w:rsidR="009E73C0">
        <w:rPr>
          <w:sz w:val="24"/>
          <w:szCs w:val="24"/>
        </w:rPr>
        <w:t xml:space="preserve">.3. </w:t>
      </w:r>
      <w:r w:rsidR="00F3633A" w:rsidRPr="00F3633A">
        <w:rPr>
          <w:sz w:val="24"/>
          <w:szCs w:val="24"/>
        </w:rPr>
        <w:t>Уведо</w:t>
      </w:r>
      <w:r w:rsidR="00ED70E6">
        <w:rPr>
          <w:sz w:val="24"/>
          <w:szCs w:val="24"/>
        </w:rPr>
        <w:t>мление об отказе от заключения Д</w:t>
      </w:r>
      <w:r w:rsidR="00F3633A" w:rsidRPr="00F3633A">
        <w:rPr>
          <w:sz w:val="24"/>
          <w:szCs w:val="24"/>
        </w:rPr>
        <w:t>оговора инвестирования направл</w:t>
      </w:r>
      <w:r w:rsidR="00ED70E6">
        <w:rPr>
          <w:sz w:val="24"/>
          <w:szCs w:val="24"/>
        </w:rPr>
        <w:t>яется Инвестором, принявшим И</w:t>
      </w:r>
      <w:r w:rsidR="00F3633A" w:rsidRPr="00F3633A">
        <w:rPr>
          <w:sz w:val="24"/>
          <w:szCs w:val="24"/>
        </w:rPr>
        <w:t xml:space="preserve">нвестиционное предложение, </w:t>
      </w:r>
      <w:r w:rsidR="00ED70E6">
        <w:rPr>
          <w:sz w:val="24"/>
          <w:szCs w:val="24"/>
        </w:rPr>
        <w:t>Компании</w:t>
      </w:r>
      <w:r w:rsidR="00F3633A" w:rsidRPr="00F3633A">
        <w:rPr>
          <w:sz w:val="24"/>
          <w:szCs w:val="24"/>
        </w:rPr>
        <w:t xml:space="preserve"> с помощью техн</w:t>
      </w:r>
      <w:r w:rsidR="00ED70E6">
        <w:rPr>
          <w:sz w:val="24"/>
          <w:szCs w:val="24"/>
        </w:rPr>
        <w:t>ических средств П</w:t>
      </w:r>
      <w:r w:rsidR="00F3633A" w:rsidRPr="00F3633A">
        <w:rPr>
          <w:sz w:val="24"/>
          <w:szCs w:val="24"/>
        </w:rPr>
        <w:t>латфо</w:t>
      </w:r>
      <w:r w:rsidR="00ED70E6">
        <w:rPr>
          <w:sz w:val="24"/>
          <w:szCs w:val="24"/>
        </w:rPr>
        <w:t>рмы, используемых для принятия И</w:t>
      </w:r>
      <w:r w:rsidR="00F3633A" w:rsidRPr="00F3633A">
        <w:rPr>
          <w:sz w:val="24"/>
          <w:szCs w:val="24"/>
        </w:rPr>
        <w:t>нвестиционног</w:t>
      </w:r>
      <w:r w:rsidR="00ED70E6">
        <w:rPr>
          <w:sz w:val="24"/>
          <w:szCs w:val="24"/>
        </w:rPr>
        <w:t>о предложения. В случае отказа Инвестора, принявшего И</w:t>
      </w:r>
      <w:r w:rsidR="00F3633A" w:rsidRPr="00F3633A">
        <w:rPr>
          <w:sz w:val="24"/>
          <w:szCs w:val="24"/>
        </w:rPr>
        <w:t>нвестиционное п</w:t>
      </w:r>
      <w:r w:rsidR="00ED70E6">
        <w:rPr>
          <w:sz w:val="24"/>
          <w:szCs w:val="24"/>
        </w:rPr>
        <w:t>редложение, от заключения Д</w:t>
      </w:r>
      <w:r w:rsidR="00F3633A" w:rsidRPr="00F3633A">
        <w:rPr>
          <w:sz w:val="24"/>
          <w:szCs w:val="24"/>
        </w:rPr>
        <w:t xml:space="preserve">оговора инвестирования в соответствии с настоящей частью </w:t>
      </w:r>
      <w:r w:rsidR="00ED70E6">
        <w:rPr>
          <w:sz w:val="24"/>
          <w:szCs w:val="24"/>
        </w:rPr>
        <w:t>Компания</w:t>
      </w:r>
      <w:r w:rsidR="00F3633A" w:rsidRPr="00F3633A">
        <w:rPr>
          <w:sz w:val="24"/>
          <w:szCs w:val="24"/>
        </w:rPr>
        <w:t xml:space="preserve"> не вправе перед</w:t>
      </w:r>
      <w:r w:rsidR="00ED70E6">
        <w:rPr>
          <w:sz w:val="24"/>
          <w:szCs w:val="24"/>
        </w:rPr>
        <w:t>авать денежные средства такого Инвестора Л</w:t>
      </w:r>
      <w:r w:rsidR="00F3633A" w:rsidRPr="00F3633A">
        <w:rPr>
          <w:sz w:val="24"/>
          <w:szCs w:val="24"/>
        </w:rPr>
        <w:t>ицу, привлекающему инвестиции</w:t>
      </w:r>
      <w:r w:rsidR="00C6596B">
        <w:rPr>
          <w:sz w:val="24"/>
          <w:szCs w:val="24"/>
        </w:rPr>
        <w:t>.</w:t>
      </w:r>
    </w:p>
    <w:p w14:paraId="5A9235FA" w14:textId="77777777" w:rsidR="00F3633A" w:rsidRDefault="00F3633A" w:rsidP="00ED6651">
      <w:pPr>
        <w:spacing w:line="360" w:lineRule="auto"/>
        <w:contextualSpacing/>
        <w:jc w:val="both"/>
        <w:rPr>
          <w:sz w:val="24"/>
          <w:szCs w:val="24"/>
        </w:rPr>
      </w:pPr>
    </w:p>
    <w:p w14:paraId="0F6778FB" w14:textId="626841B8" w:rsidR="00F3633A" w:rsidRDefault="00E650BB" w:rsidP="001234B6">
      <w:pPr>
        <w:spacing w:line="360" w:lineRule="auto"/>
        <w:contextualSpacing/>
        <w:jc w:val="center"/>
        <w:rPr>
          <w:b/>
          <w:sz w:val="24"/>
          <w:szCs w:val="24"/>
        </w:rPr>
      </w:pPr>
      <w:r>
        <w:rPr>
          <w:b/>
          <w:color w:val="22272F"/>
          <w:sz w:val="24"/>
          <w:szCs w:val="24"/>
          <w:shd w:val="clear" w:color="auto" w:fill="FFFFFF"/>
        </w:rPr>
        <w:t>10</w:t>
      </w:r>
      <w:r w:rsidR="006B2F9B">
        <w:rPr>
          <w:b/>
          <w:color w:val="22272F"/>
          <w:sz w:val="24"/>
          <w:szCs w:val="24"/>
          <w:shd w:val="clear" w:color="auto" w:fill="FFFFFF"/>
        </w:rPr>
        <w:t xml:space="preserve">. </w:t>
      </w:r>
      <w:r w:rsidR="00F3633A" w:rsidRPr="006B2F9B">
        <w:rPr>
          <w:b/>
          <w:sz w:val="24"/>
          <w:szCs w:val="24"/>
          <w:shd w:val="clear" w:color="auto" w:fill="FFFFFF"/>
        </w:rPr>
        <w:t xml:space="preserve">СРОКИ ПЕРЕДАЧИ ДЕНЕЖНЫХ СРЕДСТВ УЧАСТНИКАМ ИНВЕСТИЦИОННОЙ ПЛАТФОРМЫ С НОМИНАЛЬНОГО СЧЕТА, ОТКРЫТОГО </w:t>
      </w:r>
      <w:r w:rsidR="00E90F83" w:rsidRPr="006B2F9B">
        <w:rPr>
          <w:b/>
          <w:sz w:val="24"/>
          <w:szCs w:val="24"/>
          <w:shd w:val="clear" w:color="auto" w:fill="FFFFFF"/>
        </w:rPr>
        <w:t>КОМПАНИИ</w:t>
      </w:r>
    </w:p>
    <w:p w14:paraId="0F98EE5B" w14:textId="6C3C09AD" w:rsidR="00E90F83" w:rsidRDefault="00E650BB" w:rsidP="00ED6651">
      <w:pPr>
        <w:spacing w:line="360" w:lineRule="auto"/>
        <w:contextualSpacing/>
        <w:jc w:val="both"/>
        <w:rPr>
          <w:sz w:val="24"/>
          <w:szCs w:val="24"/>
        </w:rPr>
      </w:pPr>
      <w:r>
        <w:rPr>
          <w:sz w:val="24"/>
          <w:szCs w:val="24"/>
        </w:rPr>
        <w:t>10</w:t>
      </w:r>
      <w:r w:rsidR="006B2F9B">
        <w:rPr>
          <w:sz w:val="24"/>
          <w:szCs w:val="24"/>
        </w:rPr>
        <w:t xml:space="preserve">.1. </w:t>
      </w:r>
      <w:r w:rsidR="002E3D11" w:rsidRPr="00C32AEC">
        <w:rPr>
          <w:sz w:val="24"/>
          <w:szCs w:val="24"/>
        </w:rPr>
        <w:t xml:space="preserve">Срок перевода денежных средств на счет Заемщика не должен составлять более 3 (трех) </w:t>
      </w:r>
      <w:r w:rsidR="00453823">
        <w:rPr>
          <w:sz w:val="24"/>
          <w:szCs w:val="24"/>
        </w:rPr>
        <w:t>дней</w:t>
      </w:r>
      <w:r w:rsidR="00D634EF">
        <w:rPr>
          <w:sz w:val="24"/>
          <w:szCs w:val="24"/>
        </w:rPr>
        <w:t xml:space="preserve"> </w:t>
      </w:r>
      <w:r w:rsidR="002E3D11" w:rsidRPr="00C32AEC">
        <w:rPr>
          <w:sz w:val="24"/>
          <w:szCs w:val="24"/>
        </w:rPr>
        <w:t>со дня прекращения действия Инвестиционного предложения Заемщика (при достижении максимального объема инвестиций в соответствии с принятым Инвесторами Инвестиционным предложением или по истечении срока действия Инвестиционного предложения и достижения минимального объема денежных средств Инвесторов, необходимого для заключения Договора займа в соответствии с Инвестиционным предложением).</w:t>
      </w:r>
    </w:p>
    <w:p w14:paraId="4735B329" w14:textId="6759278C" w:rsidR="00A66637" w:rsidRDefault="001234B6" w:rsidP="00ED6651">
      <w:pPr>
        <w:spacing w:line="360" w:lineRule="auto"/>
        <w:contextualSpacing/>
        <w:jc w:val="both"/>
        <w:rPr>
          <w:sz w:val="24"/>
          <w:szCs w:val="24"/>
        </w:rPr>
      </w:pPr>
      <w:r>
        <w:rPr>
          <w:sz w:val="24"/>
          <w:szCs w:val="24"/>
        </w:rPr>
        <w:t xml:space="preserve">10.2. </w:t>
      </w:r>
      <w:r w:rsidR="00E90F83" w:rsidRPr="00E90F83">
        <w:rPr>
          <w:sz w:val="24"/>
          <w:szCs w:val="24"/>
        </w:rPr>
        <w:t>Об оп</w:t>
      </w:r>
      <w:r w:rsidR="00E90F83">
        <w:rPr>
          <w:sz w:val="24"/>
          <w:szCs w:val="24"/>
        </w:rPr>
        <w:t>ерациях с денежными средствами И</w:t>
      </w:r>
      <w:r w:rsidR="00E90F83" w:rsidRPr="00E90F83">
        <w:rPr>
          <w:sz w:val="24"/>
          <w:szCs w:val="24"/>
        </w:rPr>
        <w:t xml:space="preserve">нвестора, которые находятся на номинальном счете, </w:t>
      </w:r>
      <w:r w:rsidR="00E90F83">
        <w:rPr>
          <w:sz w:val="24"/>
          <w:szCs w:val="24"/>
        </w:rPr>
        <w:t>Компания отчитывается перед И</w:t>
      </w:r>
      <w:r w:rsidR="00E90F83" w:rsidRPr="00E90F83">
        <w:rPr>
          <w:sz w:val="24"/>
          <w:szCs w:val="24"/>
        </w:rPr>
        <w:t>нвестором не позднее рабочего дня, следующего за днем проведения соответствующей операции.</w:t>
      </w:r>
    </w:p>
    <w:p w14:paraId="5B7BCCD7" w14:textId="77777777" w:rsidR="00A66637" w:rsidRPr="00E90F83" w:rsidRDefault="00A66637" w:rsidP="00ED6651">
      <w:pPr>
        <w:spacing w:line="360" w:lineRule="auto"/>
        <w:contextualSpacing/>
        <w:jc w:val="both"/>
        <w:rPr>
          <w:sz w:val="24"/>
          <w:szCs w:val="24"/>
        </w:rPr>
      </w:pPr>
    </w:p>
    <w:p w14:paraId="18A66E42" w14:textId="77777777" w:rsidR="00E90F83" w:rsidRPr="00E90F83" w:rsidRDefault="00E90F83" w:rsidP="00ED6651">
      <w:pPr>
        <w:spacing w:line="360" w:lineRule="auto"/>
        <w:contextualSpacing/>
        <w:jc w:val="both"/>
        <w:rPr>
          <w:sz w:val="24"/>
          <w:szCs w:val="24"/>
        </w:rPr>
      </w:pPr>
    </w:p>
    <w:p w14:paraId="1B290F96" w14:textId="7488354E" w:rsidR="00725058" w:rsidRDefault="00E650BB" w:rsidP="001234B6">
      <w:pPr>
        <w:spacing w:line="360" w:lineRule="auto"/>
        <w:contextualSpacing/>
        <w:jc w:val="center"/>
        <w:rPr>
          <w:b/>
          <w:sz w:val="24"/>
          <w:szCs w:val="24"/>
        </w:rPr>
      </w:pPr>
      <w:r>
        <w:rPr>
          <w:b/>
          <w:sz w:val="24"/>
          <w:szCs w:val="24"/>
        </w:rPr>
        <w:t>11</w:t>
      </w:r>
      <w:r w:rsidR="006B2F9B">
        <w:rPr>
          <w:b/>
          <w:sz w:val="24"/>
          <w:szCs w:val="24"/>
        </w:rPr>
        <w:t xml:space="preserve">. </w:t>
      </w:r>
      <w:r w:rsidR="00725058">
        <w:rPr>
          <w:b/>
          <w:sz w:val="24"/>
          <w:szCs w:val="24"/>
        </w:rPr>
        <w:t>РАЗМЕР ВОЗНАГРАЖДЕНИЯ КОМПАНИИ</w:t>
      </w:r>
    </w:p>
    <w:p w14:paraId="0CC16385" w14:textId="1D287965" w:rsidR="00E650BB" w:rsidRDefault="00E650BB" w:rsidP="00ED6651">
      <w:pPr>
        <w:spacing w:line="360" w:lineRule="auto"/>
        <w:contextualSpacing/>
        <w:jc w:val="both"/>
        <w:rPr>
          <w:rFonts w:eastAsia="Times New Roman"/>
          <w:sz w:val="24"/>
          <w:szCs w:val="24"/>
        </w:rPr>
      </w:pPr>
      <w:r>
        <w:rPr>
          <w:rFonts w:eastAsia="Times New Roman"/>
          <w:bCs/>
          <w:sz w:val="24"/>
          <w:szCs w:val="24"/>
        </w:rPr>
        <w:t>11</w:t>
      </w:r>
      <w:r w:rsidR="00334E82" w:rsidRPr="00334E82">
        <w:rPr>
          <w:rFonts w:eastAsia="Times New Roman"/>
          <w:bCs/>
          <w:sz w:val="24"/>
          <w:szCs w:val="24"/>
        </w:rPr>
        <w:t>.</w:t>
      </w:r>
      <w:r w:rsidR="006B2F9B" w:rsidRPr="00334E82">
        <w:rPr>
          <w:rFonts w:eastAsia="Times New Roman"/>
          <w:bCs/>
          <w:sz w:val="24"/>
          <w:szCs w:val="24"/>
        </w:rPr>
        <w:t>1.</w:t>
      </w:r>
      <w:r w:rsidR="006B2F9B">
        <w:rPr>
          <w:rFonts w:eastAsia="Times New Roman"/>
          <w:b/>
          <w:bCs/>
          <w:sz w:val="24"/>
          <w:szCs w:val="24"/>
        </w:rPr>
        <w:t xml:space="preserve"> </w:t>
      </w:r>
      <w:r w:rsidR="00725058">
        <w:rPr>
          <w:rFonts w:eastAsia="Times New Roman"/>
          <w:sz w:val="24"/>
          <w:szCs w:val="24"/>
        </w:rPr>
        <w:t>Участник</w:t>
      </w:r>
      <w:r w:rsidR="00E426EA">
        <w:rPr>
          <w:rFonts w:eastAsia="Times New Roman"/>
          <w:sz w:val="24"/>
          <w:szCs w:val="24"/>
        </w:rPr>
        <w:t xml:space="preserve"> (</w:t>
      </w:r>
      <w:r w:rsidR="00D54AF3">
        <w:rPr>
          <w:rFonts w:eastAsia="Times New Roman"/>
          <w:sz w:val="24"/>
          <w:szCs w:val="24"/>
        </w:rPr>
        <w:t>Лицо</w:t>
      </w:r>
      <w:r w:rsidR="00D54AF3" w:rsidRPr="008D30DE">
        <w:rPr>
          <w:rFonts w:eastAsia="Times New Roman"/>
          <w:sz w:val="24"/>
          <w:szCs w:val="24"/>
        </w:rPr>
        <w:t>,</w:t>
      </w:r>
      <w:r w:rsidR="00D54AF3">
        <w:rPr>
          <w:rFonts w:eastAsia="Times New Roman"/>
          <w:sz w:val="24"/>
          <w:szCs w:val="24"/>
        </w:rPr>
        <w:t xml:space="preserve"> привлекающее инвестиции</w:t>
      </w:r>
      <w:r w:rsidR="00D54AF3" w:rsidRPr="008D30DE">
        <w:rPr>
          <w:rFonts w:eastAsia="Times New Roman"/>
          <w:sz w:val="24"/>
          <w:szCs w:val="24"/>
        </w:rPr>
        <w:t>,</w:t>
      </w:r>
      <w:r w:rsidR="00D54AF3">
        <w:rPr>
          <w:rFonts w:eastAsia="Times New Roman"/>
          <w:sz w:val="24"/>
          <w:szCs w:val="24"/>
        </w:rPr>
        <w:t xml:space="preserve"> заемщик</w:t>
      </w:r>
      <w:r w:rsidR="00E426EA">
        <w:rPr>
          <w:rFonts w:eastAsia="Times New Roman"/>
          <w:sz w:val="24"/>
          <w:szCs w:val="24"/>
        </w:rPr>
        <w:t>)</w:t>
      </w:r>
      <w:r w:rsidR="00725058">
        <w:rPr>
          <w:rFonts w:eastAsia="Times New Roman"/>
          <w:sz w:val="24"/>
          <w:szCs w:val="24"/>
        </w:rPr>
        <w:t xml:space="preserve"> обязан оплатить Компании Вознаграждение за </w:t>
      </w:r>
      <w:r w:rsidR="00E426EA">
        <w:rPr>
          <w:rFonts w:eastAsia="Times New Roman"/>
          <w:sz w:val="24"/>
          <w:szCs w:val="24"/>
        </w:rPr>
        <w:t>ис</w:t>
      </w:r>
      <w:r w:rsidR="00725058">
        <w:rPr>
          <w:rFonts w:eastAsia="Times New Roman"/>
          <w:sz w:val="24"/>
          <w:szCs w:val="24"/>
        </w:rPr>
        <w:t>пользование</w:t>
      </w:r>
      <w:r w:rsidR="00725058">
        <w:rPr>
          <w:rFonts w:eastAsia="Times New Roman"/>
          <w:b/>
          <w:bCs/>
          <w:sz w:val="24"/>
          <w:szCs w:val="24"/>
        </w:rPr>
        <w:t xml:space="preserve"> </w:t>
      </w:r>
      <w:r w:rsidR="00725058">
        <w:rPr>
          <w:rFonts w:eastAsia="Times New Roman"/>
          <w:sz w:val="24"/>
          <w:szCs w:val="24"/>
        </w:rPr>
        <w:t>Платформ</w:t>
      </w:r>
      <w:r w:rsidR="00E426EA">
        <w:rPr>
          <w:rFonts w:eastAsia="Times New Roman"/>
          <w:sz w:val="24"/>
          <w:szCs w:val="24"/>
        </w:rPr>
        <w:t>ы</w:t>
      </w:r>
      <w:r w:rsidR="00725058">
        <w:rPr>
          <w:rFonts w:eastAsia="Times New Roman"/>
          <w:sz w:val="24"/>
          <w:szCs w:val="24"/>
        </w:rPr>
        <w:t xml:space="preserve"> в размере</w:t>
      </w:r>
      <w:r w:rsidR="00AB63ED">
        <w:rPr>
          <w:rFonts w:eastAsia="Times New Roman"/>
          <w:sz w:val="24"/>
          <w:szCs w:val="24"/>
        </w:rPr>
        <w:t xml:space="preserve"> 4 % (процентов)</w:t>
      </w:r>
      <w:r w:rsidR="00725058">
        <w:rPr>
          <w:rFonts w:eastAsia="Times New Roman"/>
          <w:sz w:val="24"/>
          <w:szCs w:val="24"/>
        </w:rPr>
        <w:t xml:space="preserve">, установленном </w:t>
      </w:r>
      <w:r w:rsidR="00177F2E" w:rsidRPr="00EB019D">
        <w:rPr>
          <w:rFonts w:eastAsia="Times New Roman"/>
          <w:sz w:val="24"/>
          <w:szCs w:val="24"/>
        </w:rPr>
        <w:t>Д</w:t>
      </w:r>
      <w:r w:rsidR="00725058" w:rsidRPr="00EB019D">
        <w:rPr>
          <w:rFonts w:eastAsia="Times New Roman"/>
          <w:sz w:val="24"/>
          <w:szCs w:val="24"/>
        </w:rPr>
        <w:t>оговором</w:t>
      </w:r>
      <w:r w:rsidR="00177F2E" w:rsidRPr="00EB019D">
        <w:rPr>
          <w:rFonts w:eastAsia="Times New Roman"/>
          <w:sz w:val="24"/>
          <w:szCs w:val="24"/>
        </w:rPr>
        <w:t xml:space="preserve"> об оказании услуг по </w:t>
      </w:r>
      <w:r w:rsidR="00EB019D">
        <w:rPr>
          <w:rFonts w:eastAsia="Times New Roman"/>
          <w:sz w:val="24"/>
          <w:szCs w:val="24"/>
        </w:rPr>
        <w:t>привлечению инвестиций</w:t>
      </w:r>
      <w:r>
        <w:rPr>
          <w:rFonts w:eastAsia="Times New Roman"/>
          <w:sz w:val="24"/>
          <w:szCs w:val="24"/>
        </w:rPr>
        <w:t>.</w:t>
      </w:r>
    </w:p>
    <w:p w14:paraId="080D6CB2" w14:textId="41C63152" w:rsidR="00177F2E" w:rsidRDefault="00E650BB" w:rsidP="00ED6651">
      <w:pPr>
        <w:spacing w:line="360" w:lineRule="auto"/>
        <w:contextualSpacing/>
        <w:jc w:val="both"/>
        <w:rPr>
          <w:rFonts w:eastAsia="Times New Roman"/>
          <w:sz w:val="24"/>
          <w:szCs w:val="24"/>
        </w:rPr>
      </w:pPr>
      <w:r>
        <w:rPr>
          <w:sz w:val="24"/>
          <w:szCs w:val="24"/>
        </w:rPr>
        <w:t>11</w:t>
      </w:r>
      <w:r w:rsidR="00334E82">
        <w:rPr>
          <w:sz w:val="24"/>
          <w:szCs w:val="24"/>
        </w:rPr>
        <w:t>.</w:t>
      </w:r>
      <w:r w:rsidR="006B2F9B" w:rsidRPr="00334E82">
        <w:rPr>
          <w:sz w:val="24"/>
          <w:szCs w:val="24"/>
        </w:rPr>
        <w:t>2.</w:t>
      </w:r>
      <w:r w:rsidR="006B2F9B">
        <w:rPr>
          <w:sz w:val="20"/>
          <w:szCs w:val="20"/>
        </w:rPr>
        <w:t xml:space="preserve"> </w:t>
      </w:r>
      <w:r w:rsidR="00725058">
        <w:rPr>
          <w:rFonts w:eastAsia="Times New Roman"/>
          <w:sz w:val="24"/>
          <w:szCs w:val="24"/>
        </w:rPr>
        <w:t xml:space="preserve">Вознаграждение Компании взимается путем удержания </w:t>
      </w:r>
      <w:r w:rsidR="003B3561">
        <w:rPr>
          <w:rFonts w:eastAsia="Times New Roman"/>
          <w:sz w:val="24"/>
          <w:szCs w:val="24"/>
        </w:rPr>
        <w:t xml:space="preserve">части средств </w:t>
      </w:r>
      <w:r w:rsidR="00725058">
        <w:rPr>
          <w:rFonts w:eastAsia="Times New Roman"/>
          <w:sz w:val="24"/>
          <w:szCs w:val="24"/>
        </w:rPr>
        <w:t>из суммы</w:t>
      </w:r>
      <w:r w:rsidR="00725058">
        <w:rPr>
          <w:rFonts w:eastAsia="Times New Roman"/>
          <w:b/>
          <w:bCs/>
          <w:sz w:val="24"/>
          <w:szCs w:val="24"/>
        </w:rPr>
        <w:t xml:space="preserve"> </w:t>
      </w:r>
      <w:r w:rsidR="00177F2E" w:rsidRPr="00EB019D">
        <w:rPr>
          <w:rFonts w:eastAsia="Times New Roman"/>
          <w:sz w:val="24"/>
          <w:szCs w:val="24"/>
        </w:rPr>
        <w:t>инвести</w:t>
      </w:r>
      <w:r w:rsidR="003B3561">
        <w:rPr>
          <w:rFonts w:eastAsia="Times New Roman"/>
          <w:sz w:val="24"/>
          <w:szCs w:val="24"/>
        </w:rPr>
        <w:t>ций</w:t>
      </w:r>
      <w:r w:rsidR="00725058">
        <w:rPr>
          <w:rFonts w:eastAsia="Times New Roman"/>
          <w:sz w:val="24"/>
          <w:szCs w:val="24"/>
        </w:rPr>
        <w:t>, предоставленн</w:t>
      </w:r>
      <w:r w:rsidR="003B3561">
        <w:rPr>
          <w:rFonts w:eastAsia="Times New Roman"/>
          <w:sz w:val="24"/>
          <w:szCs w:val="24"/>
        </w:rPr>
        <w:t>ых</w:t>
      </w:r>
      <w:r w:rsidR="00725058">
        <w:rPr>
          <w:rFonts w:eastAsia="Times New Roman"/>
          <w:sz w:val="24"/>
          <w:szCs w:val="24"/>
        </w:rPr>
        <w:t xml:space="preserve"> </w:t>
      </w:r>
      <w:r w:rsidR="00177F2E">
        <w:rPr>
          <w:rFonts w:eastAsia="Times New Roman"/>
          <w:sz w:val="24"/>
          <w:szCs w:val="24"/>
        </w:rPr>
        <w:t>Лицу, привлекающему инвестиции</w:t>
      </w:r>
      <w:r w:rsidR="00725058">
        <w:rPr>
          <w:rFonts w:eastAsia="Times New Roman"/>
          <w:sz w:val="24"/>
          <w:szCs w:val="24"/>
        </w:rPr>
        <w:t xml:space="preserve"> Инвестором по </w:t>
      </w:r>
      <w:r w:rsidR="00725058">
        <w:rPr>
          <w:rFonts w:eastAsia="Times New Roman"/>
          <w:sz w:val="24"/>
          <w:szCs w:val="24"/>
        </w:rPr>
        <w:lastRenderedPageBreak/>
        <w:t>заключенному между ними Договору инвестирования, и подлежит перечислению с Номинального счета Компании на расчетный счёт Компании, в размере</w:t>
      </w:r>
      <w:r w:rsidR="00EB019D">
        <w:rPr>
          <w:rFonts w:eastAsia="Times New Roman"/>
          <w:sz w:val="24"/>
          <w:szCs w:val="24"/>
        </w:rPr>
        <w:t>,</w:t>
      </w:r>
      <w:r w:rsidR="00725058">
        <w:rPr>
          <w:rFonts w:eastAsia="Times New Roman"/>
          <w:sz w:val="24"/>
          <w:szCs w:val="24"/>
        </w:rPr>
        <w:t xml:space="preserve"> </w:t>
      </w:r>
      <w:r w:rsidR="00177F2E">
        <w:rPr>
          <w:rFonts w:eastAsia="Times New Roman"/>
          <w:sz w:val="24"/>
          <w:szCs w:val="24"/>
        </w:rPr>
        <w:t xml:space="preserve">установленном </w:t>
      </w:r>
      <w:r w:rsidR="00177F2E" w:rsidRPr="00EB019D">
        <w:rPr>
          <w:rFonts w:eastAsia="Times New Roman"/>
          <w:sz w:val="24"/>
          <w:szCs w:val="24"/>
        </w:rPr>
        <w:t xml:space="preserve">Договором об оказании услуг по </w:t>
      </w:r>
      <w:r w:rsidR="00EB019D">
        <w:rPr>
          <w:rFonts w:eastAsia="Times New Roman"/>
          <w:sz w:val="24"/>
          <w:szCs w:val="24"/>
        </w:rPr>
        <w:t>привлечению инвестиций</w:t>
      </w:r>
      <w:r w:rsidR="00177F2E" w:rsidRPr="00EB019D">
        <w:rPr>
          <w:rFonts w:eastAsia="Times New Roman"/>
          <w:sz w:val="24"/>
          <w:szCs w:val="24"/>
        </w:rPr>
        <w:t>.</w:t>
      </w:r>
    </w:p>
    <w:p w14:paraId="7917D183" w14:textId="6B5F0036" w:rsidR="00DB18C4" w:rsidRPr="00177F2E" w:rsidRDefault="00E650BB" w:rsidP="00ED6651">
      <w:pPr>
        <w:spacing w:line="360" w:lineRule="auto"/>
        <w:contextualSpacing/>
        <w:jc w:val="both"/>
        <w:rPr>
          <w:rFonts w:eastAsia="Times New Roman"/>
          <w:sz w:val="24"/>
          <w:szCs w:val="24"/>
        </w:rPr>
      </w:pPr>
      <w:r>
        <w:rPr>
          <w:rFonts w:eastAsia="Times New Roman"/>
          <w:sz w:val="24"/>
          <w:szCs w:val="24"/>
        </w:rPr>
        <w:t>11</w:t>
      </w:r>
      <w:r w:rsidR="00DB18C4">
        <w:rPr>
          <w:rFonts w:eastAsia="Times New Roman"/>
          <w:sz w:val="24"/>
          <w:szCs w:val="24"/>
        </w:rPr>
        <w:t>.3.</w:t>
      </w:r>
      <w:r w:rsidR="00DB18C4" w:rsidRPr="00C30AA8">
        <w:rPr>
          <w:rFonts w:eastAsia="Times New Roman"/>
          <w:sz w:val="24"/>
          <w:szCs w:val="24"/>
        </w:rPr>
        <w:t xml:space="preserve"> Использование Платформы для Инвестора является бесплатным, за исключением случаев выплаты комиссии банку за перевод денежных средств с номинального счета на расчетный счет Инвестора.</w:t>
      </w:r>
    </w:p>
    <w:p w14:paraId="264B5A97" w14:textId="36980743" w:rsidR="00DB18C4" w:rsidRDefault="00E650BB" w:rsidP="002E3D11">
      <w:pPr>
        <w:spacing w:after="240" w:line="360" w:lineRule="auto"/>
        <w:contextualSpacing/>
        <w:jc w:val="both"/>
        <w:rPr>
          <w:rFonts w:eastAsia="Times New Roman"/>
          <w:sz w:val="24"/>
          <w:szCs w:val="24"/>
        </w:rPr>
      </w:pPr>
      <w:r>
        <w:rPr>
          <w:rFonts w:eastAsia="Times New Roman"/>
          <w:sz w:val="24"/>
          <w:szCs w:val="24"/>
        </w:rPr>
        <w:t>11</w:t>
      </w:r>
      <w:r w:rsidR="006B2F9B">
        <w:rPr>
          <w:rFonts w:eastAsia="Times New Roman"/>
          <w:sz w:val="24"/>
          <w:szCs w:val="24"/>
        </w:rPr>
        <w:t>.</w:t>
      </w:r>
      <w:r w:rsidR="00DB18C4">
        <w:rPr>
          <w:rFonts w:eastAsia="Times New Roman"/>
          <w:sz w:val="24"/>
          <w:szCs w:val="24"/>
        </w:rPr>
        <w:t>4</w:t>
      </w:r>
      <w:r w:rsidR="006B2F9B">
        <w:rPr>
          <w:rFonts w:eastAsia="Times New Roman"/>
          <w:sz w:val="24"/>
          <w:szCs w:val="24"/>
        </w:rPr>
        <w:t xml:space="preserve">. </w:t>
      </w:r>
      <w:r w:rsidR="00DB18C4" w:rsidRPr="00C30AA8">
        <w:rPr>
          <w:rFonts w:eastAsia="Times New Roman"/>
          <w:sz w:val="24"/>
          <w:szCs w:val="24"/>
        </w:rPr>
        <w:t xml:space="preserve">Заемщик уплачивает Оператору вознаграждение за услуги по доступу к Платформе в размере </w:t>
      </w:r>
      <w:r w:rsidR="00DB18C4">
        <w:rPr>
          <w:rFonts w:eastAsia="Times New Roman"/>
          <w:sz w:val="24"/>
          <w:szCs w:val="24"/>
        </w:rPr>
        <w:t xml:space="preserve">4 % </w:t>
      </w:r>
      <w:r w:rsidR="00DB18C4" w:rsidRPr="00C30AA8">
        <w:rPr>
          <w:rFonts w:eastAsia="Times New Roman"/>
          <w:sz w:val="24"/>
          <w:szCs w:val="24"/>
        </w:rPr>
        <w:t>процента от суммы Займа, перечисленной на расчетный счет Заемщика по итогам заключения им Договоров займа с Инвесторами, присоединившимися к</w:t>
      </w:r>
      <w:r w:rsidR="00DB18C4">
        <w:rPr>
          <w:rFonts w:eastAsia="Times New Roman"/>
          <w:sz w:val="24"/>
          <w:szCs w:val="24"/>
        </w:rPr>
        <w:t xml:space="preserve"> Инвестиционному предложению</w:t>
      </w:r>
      <w:r w:rsidR="00DB18C4" w:rsidRPr="00C30AA8">
        <w:rPr>
          <w:rFonts w:eastAsia="Times New Roman"/>
          <w:sz w:val="24"/>
          <w:szCs w:val="24"/>
        </w:rPr>
        <w:t>.</w:t>
      </w:r>
    </w:p>
    <w:p w14:paraId="35CB3620" w14:textId="015B61B2" w:rsidR="002A28F6" w:rsidRPr="00C30AA8" w:rsidRDefault="00E650BB" w:rsidP="002E3D11">
      <w:pPr>
        <w:pStyle w:val="ab"/>
        <w:shd w:val="clear" w:color="auto" w:fill="FFFFFF"/>
        <w:spacing w:after="240" w:line="360" w:lineRule="auto"/>
        <w:jc w:val="both"/>
        <w:rPr>
          <w:rFonts w:eastAsia="Times New Roman"/>
        </w:rPr>
      </w:pPr>
      <w:r>
        <w:rPr>
          <w:rFonts w:eastAsia="Times New Roman"/>
        </w:rPr>
        <w:t>11</w:t>
      </w:r>
      <w:r w:rsidR="00DB18C4">
        <w:rPr>
          <w:rFonts w:eastAsia="Times New Roman"/>
        </w:rPr>
        <w:t>.5.</w:t>
      </w:r>
      <w:r w:rsidR="002A28F6" w:rsidRPr="00C30AA8">
        <w:rPr>
          <w:rFonts w:eastAsia="Times New Roman"/>
        </w:rPr>
        <w:t xml:space="preserve"> В момент перечисления суммы Займа Заемщику Оператор формирует акт оказанных услуг на всю сумму вознаграждения в электронном виде и направляет Заемщику по электронной почте. Заемщик обязан подписать его в электронном виде в течение 2 (двух) рабочих дней с даты получения.</w:t>
      </w:r>
    </w:p>
    <w:p w14:paraId="4FE82EB5" w14:textId="29BFA0AA" w:rsidR="002A28F6" w:rsidRPr="00C30AA8" w:rsidRDefault="00E650BB" w:rsidP="002E3D11">
      <w:pPr>
        <w:shd w:val="clear" w:color="auto" w:fill="FFFFFF"/>
        <w:spacing w:after="100" w:afterAutospacing="1" w:line="360" w:lineRule="auto"/>
        <w:jc w:val="both"/>
        <w:rPr>
          <w:rFonts w:eastAsia="Times New Roman"/>
          <w:sz w:val="24"/>
          <w:szCs w:val="24"/>
        </w:rPr>
      </w:pPr>
      <w:r>
        <w:rPr>
          <w:rFonts w:eastAsia="Times New Roman"/>
          <w:sz w:val="24"/>
          <w:szCs w:val="24"/>
        </w:rPr>
        <w:t>11</w:t>
      </w:r>
      <w:r w:rsidR="002A28F6" w:rsidRPr="002A28F6">
        <w:rPr>
          <w:rFonts w:eastAsia="Times New Roman"/>
          <w:sz w:val="24"/>
          <w:szCs w:val="24"/>
        </w:rPr>
        <w:t>.6</w:t>
      </w:r>
      <w:r w:rsidR="002A28F6" w:rsidRPr="00C30AA8">
        <w:rPr>
          <w:rFonts w:eastAsia="Times New Roman"/>
          <w:sz w:val="24"/>
          <w:szCs w:val="24"/>
        </w:rPr>
        <w:t>. Вознаграждение рассчитывается разово, включает в себя НДС по действующей ставке на дату перечисления Займа (направления поручения в банк на перевод суммы Займа Заёмщику), и выплачивается Заемщиком равными долями ежемесячно, в зависимости от срока, на который Заемщику была выдана сумма Займа.</w:t>
      </w:r>
    </w:p>
    <w:p w14:paraId="1954C1BA" w14:textId="378359AC" w:rsidR="002A28F6" w:rsidRPr="00C30AA8" w:rsidRDefault="00E650BB" w:rsidP="001234B6">
      <w:pPr>
        <w:shd w:val="clear" w:color="auto" w:fill="FFFFFF"/>
        <w:spacing w:before="100" w:beforeAutospacing="1" w:after="100" w:afterAutospacing="1" w:line="360" w:lineRule="auto"/>
        <w:jc w:val="both"/>
        <w:rPr>
          <w:rFonts w:eastAsia="Times New Roman"/>
          <w:sz w:val="24"/>
          <w:szCs w:val="24"/>
        </w:rPr>
      </w:pPr>
      <w:r>
        <w:rPr>
          <w:rFonts w:eastAsia="Times New Roman"/>
          <w:sz w:val="24"/>
          <w:szCs w:val="24"/>
        </w:rPr>
        <w:t>11</w:t>
      </w:r>
      <w:r w:rsidR="002A28F6" w:rsidRPr="002A28F6">
        <w:rPr>
          <w:rFonts w:eastAsia="Times New Roman"/>
          <w:sz w:val="24"/>
          <w:szCs w:val="24"/>
        </w:rPr>
        <w:t>.7</w:t>
      </w:r>
      <w:r w:rsidR="002A28F6" w:rsidRPr="00C30AA8">
        <w:rPr>
          <w:rFonts w:eastAsia="Times New Roman"/>
          <w:sz w:val="24"/>
          <w:szCs w:val="24"/>
        </w:rPr>
        <w:t>. Расчет ежемесячного платежа производит</w:t>
      </w:r>
      <w:r w:rsidR="002A28F6">
        <w:rPr>
          <w:rFonts w:eastAsia="Times New Roman"/>
          <w:sz w:val="24"/>
          <w:szCs w:val="24"/>
        </w:rPr>
        <w:t>ся Оператором и отображается в</w:t>
      </w:r>
      <w:r w:rsidR="002A28F6" w:rsidRPr="00C30AA8">
        <w:rPr>
          <w:rFonts w:eastAsia="Times New Roman"/>
          <w:sz w:val="24"/>
          <w:szCs w:val="24"/>
        </w:rPr>
        <w:t xml:space="preserve"> графике. При формировании ежемесячных платёжных документов, данн</w:t>
      </w:r>
      <w:r w:rsidR="002A28F6" w:rsidRPr="002A28F6">
        <w:rPr>
          <w:rFonts w:eastAsia="Times New Roman"/>
          <w:sz w:val="24"/>
          <w:szCs w:val="24"/>
        </w:rPr>
        <w:t>ая сумма указывается в отдельно отведенной графе</w:t>
      </w:r>
      <w:r w:rsidR="002A28F6">
        <w:rPr>
          <w:rFonts w:eastAsia="Times New Roman"/>
          <w:sz w:val="24"/>
          <w:szCs w:val="24"/>
        </w:rPr>
        <w:t>, которая доступна</w:t>
      </w:r>
      <w:r w:rsidR="002A28F6" w:rsidRPr="00C30AA8">
        <w:rPr>
          <w:rFonts w:eastAsia="Times New Roman"/>
          <w:sz w:val="24"/>
          <w:szCs w:val="24"/>
        </w:rPr>
        <w:t xml:space="preserve"> в электронном виде через Личный кабинет.</w:t>
      </w:r>
    </w:p>
    <w:p w14:paraId="6398CC98" w14:textId="4513FE81"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2A28F6" w:rsidRPr="002A28F6">
        <w:rPr>
          <w:rFonts w:eastAsia="Times New Roman"/>
          <w:sz w:val="24"/>
          <w:szCs w:val="24"/>
        </w:rPr>
        <w:t>.8</w:t>
      </w:r>
      <w:r w:rsidR="002A28F6" w:rsidRPr="00C30AA8">
        <w:rPr>
          <w:rFonts w:eastAsia="Times New Roman"/>
          <w:sz w:val="24"/>
          <w:szCs w:val="24"/>
        </w:rPr>
        <w:t xml:space="preserve">. Вознаграждение Оператору выплачивается не позднее даты внесения очередного платежа по Договорам </w:t>
      </w:r>
      <w:r w:rsidR="002A28F6" w:rsidRPr="002A28F6">
        <w:rPr>
          <w:rFonts w:eastAsia="Times New Roman"/>
          <w:sz w:val="24"/>
          <w:szCs w:val="24"/>
        </w:rPr>
        <w:t xml:space="preserve">займа в соответствии с </w:t>
      </w:r>
      <w:r w:rsidR="002A28F6" w:rsidRPr="00C30AA8">
        <w:rPr>
          <w:rFonts w:eastAsia="Times New Roman"/>
          <w:sz w:val="24"/>
          <w:szCs w:val="24"/>
        </w:rPr>
        <w:t>графиком, по реквизитам расчетного счета Оператора, указанным в счете на оплату.</w:t>
      </w:r>
    </w:p>
    <w:p w14:paraId="77EDBCC1" w14:textId="7F181A62"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2A28F6">
        <w:rPr>
          <w:rFonts w:eastAsia="Times New Roman"/>
          <w:sz w:val="24"/>
          <w:szCs w:val="24"/>
        </w:rPr>
        <w:t xml:space="preserve">.9. </w:t>
      </w:r>
      <w:r w:rsidR="002A28F6" w:rsidRPr="00C30AA8">
        <w:rPr>
          <w:rFonts w:eastAsia="Times New Roman"/>
          <w:sz w:val="24"/>
          <w:szCs w:val="24"/>
        </w:rPr>
        <w:t>В случае если Заемщик выполняет все Обязательства по займу раньше срока и производит досрочное погашение Займа, условия оплаты вознаграждения Платформы меняются</w:t>
      </w:r>
      <w:r w:rsidR="002E3D11">
        <w:rPr>
          <w:rFonts w:eastAsia="Times New Roman"/>
          <w:sz w:val="24"/>
          <w:szCs w:val="24"/>
        </w:rPr>
        <w:t xml:space="preserve"> </w:t>
      </w:r>
      <w:r w:rsidR="002A28F6" w:rsidRPr="00C30AA8">
        <w:rPr>
          <w:rFonts w:eastAsia="Times New Roman"/>
          <w:sz w:val="24"/>
          <w:szCs w:val="24"/>
        </w:rPr>
        <w:t>следующим образом: Заемщик обязан выплатить полную сумму вознаграждения Платформы до, либо в дату полного погашения Займа.</w:t>
      </w:r>
    </w:p>
    <w:p w14:paraId="766F3AA3" w14:textId="71D243B2"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2A28F6" w:rsidRPr="002A28F6">
        <w:rPr>
          <w:rFonts w:eastAsia="Times New Roman"/>
          <w:sz w:val="24"/>
          <w:szCs w:val="24"/>
        </w:rPr>
        <w:t>.10</w:t>
      </w:r>
      <w:r w:rsidR="002A28F6" w:rsidRPr="00C30AA8">
        <w:rPr>
          <w:rFonts w:eastAsia="Times New Roman"/>
          <w:sz w:val="24"/>
          <w:szCs w:val="24"/>
        </w:rPr>
        <w:t xml:space="preserve">. </w:t>
      </w:r>
      <w:r w:rsidR="002E3D11" w:rsidRPr="00C32AEC">
        <w:rPr>
          <w:rFonts w:eastAsia="Times New Roman"/>
          <w:sz w:val="24"/>
          <w:szCs w:val="24"/>
        </w:rPr>
        <w:t xml:space="preserve">В случае нарушения Заемщиком сроков выплаты Периодического платежа обязательство по возврату основного долга и процентов считается неисполненным со дня, следующего за датой погашения очередного Периодического платежа </w:t>
      </w:r>
      <w:r w:rsidR="002E3D11">
        <w:rPr>
          <w:rFonts w:eastAsia="Times New Roman"/>
          <w:sz w:val="24"/>
          <w:szCs w:val="24"/>
        </w:rPr>
        <w:t>по Графику</w:t>
      </w:r>
      <w:r w:rsidR="002E3D11" w:rsidRPr="00F35040">
        <w:rPr>
          <w:rFonts w:eastAsia="Times New Roman"/>
          <w:sz w:val="24"/>
          <w:szCs w:val="24"/>
        </w:rPr>
        <w:t>,</w:t>
      </w:r>
      <w:r w:rsidR="002E3D11">
        <w:rPr>
          <w:rFonts w:eastAsia="Times New Roman"/>
          <w:sz w:val="24"/>
          <w:szCs w:val="24"/>
        </w:rPr>
        <w:t xml:space="preserve"> который содержится </w:t>
      </w:r>
      <w:r w:rsidR="002E3D11" w:rsidRPr="00C32AEC">
        <w:rPr>
          <w:rFonts w:eastAsia="Times New Roman"/>
          <w:sz w:val="24"/>
          <w:szCs w:val="24"/>
        </w:rPr>
        <w:t xml:space="preserve">(далее - первый день просрочки). При нарушении обязательства по возврату </w:t>
      </w:r>
      <w:r w:rsidR="002E3D11" w:rsidRPr="00C32AEC">
        <w:rPr>
          <w:rFonts w:eastAsia="Times New Roman"/>
          <w:sz w:val="24"/>
          <w:szCs w:val="24"/>
        </w:rPr>
        <w:lastRenderedPageBreak/>
        <w:t xml:space="preserve">Периодического платежа с первого дня просрочки Заемщик уплачивает Займодавцу неустойку в виде пени </w:t>
      </w:r>
      <w:r w:rsidR="002E3D11" w:rsidRPr="00F35040">
        <w:rPr>
          <w:rFonts w:eastAsia="Times New Roman"/>
          <w:sz w:val="24"/>
          <w:szCs w:val="24"/>
        </w:rPr>
        <w:t>в размере 0,1% (ноль целых одна десятая) процента от суммы неисполненного обязательства за каждый день просрочки его исполнения,</w:t>
      </w:r>
      <w:r w:rsidR="002E3D11">
        <w:rPr>
          <w:rFonts w:eastAsia="Times New Roman"/>
          <w:sz w:val="24"/>
          <w:szCs w:val="24"/>
        </w:rPr>
        <w:t xml:space="preserve"> но не более 50 % (пятидесяти) процентов от суммы займа</w:t>
      </w:r>
      <w:r w:rsidR="002E3D11" w:rsidRPr="00F35040">
        <w:rPr>
          <w:rFonts w:eastAsia="Times New Roman"/>
          <w:sz w:val="24"/>
          <w:szCs w:val="24"/>
        </w:rPr>
        <w:t xml:space="preserve"> при этом проценты, предусмотренные п. 2.1. Договора займа, продолжают начисляться в соответствии с условиями Договора займа</w:t>
      </w:r>
    </w:p>
    <w:p w14:paraId="2429693E" w14:textId="7B840A1D"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622EAD" w:rsidRPr="00622EAD">
        <w:rPr>
          <w:rFonts w:eastAsia="Times New Roman"/>
          <w:sz w:val="24"/>
          <w:szCs w:val="24"/>
        </w:rPr>
        <w:t>.11</w:t>
      </w:r>
      <w:r w:rsidR="002A28F6" w:rsidRPr="00C30AA8">
        <w:rPr>
          <w:rFonts w:eastAsia="Times New Roman"/>
          <w:sz w:val="24"/>
          <w:szCs w:val="24"/>
        </w:rPr>
        <w:t>. При поступлении от Заемщика денежных средств в счет погашения задолженности по оплате вознаграждения Оператора, они учитываются в порядке очередности следующим образом:</w:t>
      </w:r>
    </w:p>
    <w:p w14:paraId="63B723E5" w14:textId="77777777" w:rsidR="002A28F6" w:rsidRPr="00C30AA8" w:rsidRDefault="002A28F6" w:rsidP="001234B6">
      <w:pPr>
        <w:shd w:val="clear" w:color="auto" w:fill="FFFFFF"/>
        <w:spacing w:before="100" w:beforeAutospacing="1" w:after="100" w:afterAutospacing="1" w:line="360" w:lineRule="auto"/>
        <w:jc w:val="both"/>
        <w:rPr>
          <w:rFonts w:eastAsia="Times New Roman"/>
          <w:sz w:val="24"/>
          <w:szCs w:val="24"/>
        </w:rPr>
      </w:pPr>
      <w:r w:rsidRPr="00C30AA8">
        <w:rPr>
          <w:rFonts w:eastAsia="Times New Roman"/>
          <w:sz w:val="24"/>
          <w:szCs w:val="24"/>
        </w:rPr>
        <w:t>(а) в первую очередь поступившие денежные средства направляются на погашение просроченной части вознаграждения;</w:t>
      </w:r>
    </w:p>
    <w:p w14:paraId="03E90720" w14:textId="77777777" w:rsidR="002A28F6" w:rsidRPr="00C30AA8" w:rsidRDefault="002A28F6" w:rsidP="002E3D11">
      <w:pPr>
        <w:shd w:val="clear" w:color="auto" w:fill="FFFFFF"/>
        <w:spacing w:line="360" w:lineRule="auto"/>
        <w:jc w:val="both"/>
        <w:rPr>
          <w:rFonts w:eastAsia="Times New Roman"/>
          <w:sz w:val="24"/>
          <w:szCs w:val="24"/>
        </w:rPr>
      </w:pPr>
      <w:r w:rsidRPr="00C30AA8">
        <w:rPr>
          <w:rFonts w:eastAsia="Times New Roman"/>
          <w:sz w:val="24"/>
          <w:szCs w:val="24"/>
        </w:rPr>
        <w:t>(б) во вторую очередь поступившие денежные средства направляются на погашение текущей части вознаграждения (под "текущей частью" подразумевается сумма вознаграждения, подлежащая оплате за самый последний период, за который Заемщик не внес плату в надлежащий срок);</w:t>
      </w:r>
    </w:p>
    <w:p w14:paraId="1DC2FE90" w14:textId="714E7D2C" w:rsidR="002A28F6" w:rsidRPr="00C30AA8" w:rsidRDefault="002A28F6" w:rsidP="002E3D11">
      <w:pPr>
        <w:shd w:val="clear" w:color="auto" w:fill="FFFFFF"/>
        <w:spacing w:line="360" w:lineRule="auto"/>
        <w:jc w:val="both"/>
        <w:rPr>
          <w:rFonts w:eastAsia="Times New Roman"/>
          <w:sz w:val="24"/>
          <w:szCs w:val="24"/>
        </w:rPr>
      </w:pPr>
      <w:r w:rsidRPr="00C30AA8">
        <w:rPr>
          <w:rFonts w:eastAsia="Times New Roman"/>
          <w:sz w:val="24"/>
          <w:szCs w:val="24"/>
        </w:rPr>
        <w:t>(в) в третью очередь поступившие денежные средств направляются на погашение за</w:t>
      </w:r>
      <w:r w:rsidR="00622EAD" w:rsidRPr="00622EAD">
        <w:rPr>
          <w:rFonts w:eastAsia="Times New Roman"/>
          <w:sz w:val="24"/>
          <w:szCs w:val="24"/>
        </w:rPr>
        <w:t>д</w:t>
      </w:r>
      <w:r w:rsidR="002E3D11">
        <w:rPr>
          <w:rFonts w:eastAsia="Times New Roman"/>
          <w:sz w:val="24"/>
          <w:szCs w:val="24"/>
        </w:rPr>
        <w:t>о</w:t>
      </w:r>
      <w:r w:rsidR="00622EAD" w:rsidRPr="00622EAD">
        <w:rPr>
          <w:rFonts w:eastAsia="Times New Roman"/>
          <w:sz w:val="24"/>
          <w:szCs w:val="24"/>
        </w:rPr>
        <w:t>лженности по оплате неустойки</w:t>
      </w:r>
      <w:r w:rsidRPr="00C30AA8">
        <w:rPr>
          <w:rFonts w:eastAsia="Times New Roman"/>
          <w:sz w:val="24"/>
          <w:szCs w:val="24"/>
        </w:rPr>
        <w:t>.</w:t>
      </w:r>
    </w:p>
    <w:p w14:paraId="5CACAD08" w14:textId="1384E310"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622EAD" w:rsidRPr="00622EAD">
        <w:rPr>
          <w:rFonts w:eastAsia="Times New Roman"/>
          <w:sz w:val="24"/>
          <w:szCs w:val="24"/>
        </w:rPr>
        <w:t>.12</w:t>
      </w:r>
      <w:r w:rsidR="002A28F6" w:rsidRPr="00C30AA8">
        <w:rPr>
          <w:rFonts w:eastAsia="Times New Roman"/>
          <w:sz w:val="24"/>
          <w:szCs w:val="24"/>
        </w:rPr>
        <w:t>. В случае досрочной выплаты вознаграждения Оператору, поступивший платеж зачитывается в счет платежа, подлежащего внесению в последний месяц срока, на который выдан Заём, что уменьшает срок выплаты вознаграждения и отражается в Сводном графике платежей.</w:t>
      </w:r>
    </w:p>
    <w:p w14:paraId="6776FA20" w14:textId="6C079F46" w:rsidR="002A28F6" w:rsidRPr="00C30AA8"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622EAD" w:rsidRPr="00622EAD">
        <w:rPr>
          <w:rFonts w:eastAsia="Times New Roman"/>
          <w:sz w:val="24"/>
          <w:szCs w:val="24"/>
        </w:rPr>
        <w:t>.13</w:t>
      </w:r>
      <w:r w:rsidR="002A28F6" w:rsidRPr="00C30AA8">
        <w:rPr>
          <w:rFonts w:eastAsia="Times New Roman"/>
          <w:sz w:val="24"/>
          <w:szCs w:val="24"/>
        </w:rPr>
        <w:t>. Заемщик соглашается, что допускается взаимозачет его обязательств по настоящему Соглашению, в том числе будущих, в счет однородных встречных обязательств Оператора перед ним в случае их наличия.</w:t>
      </w:r>
    </w:p>
    <w:p w14:paraId="7AB14757" w14:textId="7B761EB0" w:rsidR="00622EAD" w:rsidRDefault="00E650BB" w:rsidP="002E3D11">
      <w:pPr>
        <w:shd w:val="clear" w:color="auto" w:fill="FFFFFF"/>
        <w:spacing w:line="360" w:lineRule="auto"/>
        <w:jc w:val="both"/>
        <w:rPr>
          <w:rFonts w:eastAsia="Times New Roman"/>
          <w:sz w:val="24"/>
          <w:szCs w:val="24"/>
        </w:rPr>
      </w:pPr>
      <w:r>
        <w:rPr>
          <w:rFonts w:eastAsia="Times New Roman"/>
          <w:sz w:val="24"/>
          <w:szCs w:val="24"/>
        </w:rPr>
        <w:t>11</w:t>
      </w:r>
      <w:r w:rsidR="00622EAD" w:rsidRPr="00622EAD">
        <w:rPr>
          <w:rFonts w:eastAsia="Times New Roman"/>
          <w:sz w:val="24"/>
          <w:szCs w:val="24"/>
        </w:rPr>
        <w:t>.14</w:t>
      </w:r>
      <w:r w:rsidR="002A28F6" w:rsidRPr="00C30AA8">
        <w:rPr>
          <w:rFonts w:eastAsia="Times New Roman"/>
          <w:sz w:val="24"/>
          <w:szCs w:val="24"/>
        </w:rPr>
        <w:t>. Начисление неустойки, согласно условиями настоящего раздела, является правом, а не обязанностью Оператора. При наличии обоснованной причины несвоевременной оплаты и при условии полного погашения задолженности по оплате вознаграждения, Оператор вправе прекратить начисление неустойки и/или отказаться от ее истребования, о чем отдельно информирует Заемщика в письменном виде.</w:t>
      </w:r>
    </w:p>
    <w:p w14:paraId="060F97CC" w14:textId="1BE70D4E" w:rsidR="00725058" w:rsidRDefault="00E650BB" w:rsidP="001234B6">
      <w:pPr>
        <w:shd w:val="clear" w:color="auto" w:fill="FFFFFF"/>
        <w:spacing w:before="100" w:beforeAutospacing="1" w:after="100" w:afterAutospacing="1" w:line="360" w:lineRule="auto"/>
        <w:jc w:val="both"/>
        <w:rPr>
          <w:rFonts w:eastAsia="Times New Roman"/>
          <w:sz w:val="24"/>
          <w:szCs w:val="24"/>
        </w:rPr>
      </w:pPr>
      <w:r>
        <w:rPr>
          <w:rFonts w:eastAsia="Times New Roman"/>
          <w:sz w:val="24"/>
          <w:szCs w:val="24"/>
        </w:rPr>
        <w:t>11</w:t>
      </w:r>
      <w:r w:rsidR="00622EAD">
        <w:rPr>
          <w:rFonts w:eastAsia="Times New Roman"/>
          <w:sz w:val="24"/>
          <w:szCs w:val="24"/>
        </w:rPr>
        <w:t xml:space="preserve">.15. </w:t>
      </w:r>
      <w:r w:rsidR="00725058">
        <w:rPr>
          <w:rFonts w:eastAsia="Times New Roman"/>
          <w:sz w:val="24"/>
          <w:szCs w:val="24"/>
        </w:rPr>
        <w:t>Осуществляя Регистрацию,</w:t>
      </w:r>
      <w:r w:rsidR="00725058" w:rsidRPr="00C30AA8">
        <w:rPr>
          <w:rFonts w:eastAsia="Times New Roman"/>
          <w:sz w:val="24"/>
          <w:szCs w:val="24"/>
        </w:rPr>
        <w:t xml:space="preserve"> </w:t>
      </w:r>
      <w:r w:rsidR="00EB019D">
        <w:rPr>
          <w:rFonts w:eastAsia="Times New Roman"/>
          <w:sz w:val="24"/>
          <w:szCs w:val="24"/>
        </w:rPr>
        <w:t>Лицо, привлекающее инвестиции</w:t>
      </w:r>
      <w:r w:rsidR="002B37E7" w:rsidRPr="002B37E7">
        <w:rPr>
          <w:rFonts w:eastAsia="Times New Roman"/>
          <w:sz w:val="24"/>
          <w:szCs w:val="24"/>
        </w:rPr>
        <w:t>,</w:t>
      </w:r>
      <w:r w:rsidR="002B37E7">
        <w:rPr>
          <w:rFonts w:eastAsia="Times New Roman"/>
          <w:sz w:val="24"/>
          <w:szCs w:val="24"/>
        </w:rPr>
        <w:t xml:space="preserve"> </w:t>
      </w:r>
      <w:r w:rsidR="00725058">
        <w:rPr>
          <w:rFonts w:eastAsia="Times New Roman"/>
          <w:sz w:val="24"/>
          <w:szCs w:val="24"/>
        </w:rPr>
        <w:t>подтверждает своё согласие на оплату</w:t>
      </w:r>
      <w:r w:rsidR="00725058" w:rsidRPr="00C30AA8">
        <w:rPr>
          <w:rFonts w:eastAsia="Times New Roman"/>
          <w:sz w:val="24"/>
          <w:szCs w:val="24"/>
        </w:rPr>
        <w:t xml:space="preserve"> </w:t>
      </w:r>
      <w:r w:rsidR="00725058">
        <w:rPr>
          <w:rFonts w:eastAsia="Times New Roman"/>
          <w:sz w:val="24"/>
          <w:szCs w:val="24"/>
        </w:rPr>
        <w:t>суммы Вознаграждения в пор</w:t>
      </w:r>
      <w:r w:rsidR="00EB019D">
        <w:rPr>
          <w:rFonts w:eastAsia="Times New Roman"/>
          <w:sz w:val="24"/>
          <w:szCs w:val="24"/>
        </w:rPr>
        <w:t>ядке, предусмотренном Правилами</w:t>
      </w:r>
      <w:r w:rsidR="00725058">
        <w:rPr>
          <w:rFonts w:eastAsia="Times New Roman"/>
          <w:sz w:val="24"/>
          <w:szCs w:val="24"/>
        </w:rPr>
        <w:t>.</w:t>
      </w:r>
    </w:p>
    <w:p w14:paraId="051F0BCF" w14:textId="6595743A" w:rsidR="001C107B" w:rsidRDefault="001C107B" w:rsidP="00ED6651">
      <w:pPr>
        <w:spacing w:line="360" w:lineRule="auto"/>
        <w:contextualSpacing/>
        <w:jc w:val="both"/>
        <w:rPr>
          <w:rFonts w:eastAsia="Times New Roman"/>
          <w:sz w:val="24"/>
          <w:szCs w:val="24"/>
        </w:rPr>
      </w:pPr>
    </w:p>
    <w:p w14:paraId="3198BE59" w14:textId="4BCB17AD" w:rsidR="002E3D11" w:rsidRDefault="002E3D11" w:rsidP="00ED6651">
      <w:pPr>
        <w:spacing w:line="360" w:lineRule="auto"/>
        <w:contextualSpacing/>
        <w:jc w:val="both"/>
        <w:rPr>
          <w:rFonts w:eastAsia="Times New Roman"/>
          <w:sz w:val="24"/>
          <w:szCs w:val="24"/>
        </w:rPr>
      </w:pPr>
    </w:p>
    <w:p w14:paraId="49581C4B" w14:textId="77777777" w:rsidR="002E3D11" w:rsidRDefault="002E3D11" w:rsidP="00ED6651">
      <w:pPr>
        <w:spacing w:line="360" w:lineRule="auto"/>
        <w:contextualSpacing/>
        <w:jc w:val="both"/>
        <w:rPr>
          <w:rFonts w:eastAsia="Times New Roman"/>
          <w:sz w:val="24"/>
          <w:szCs w:val="24"/>
        </w:rPr>
      </w:pPr>
    </w:p>
    <w:p w14:paraId="4515A873" w14:textId="53AF456A" w:rsidR="001C107B" w:rsidRPr="00C30AA8" w:rsidRDefault="00E650BB" w:rsidP="00C30AA8">
      <w:pPr>
        <w:spacing w:line="360" w:lineRule="auto"/>
        <w:contextualSpacing/>
        <w:jc w:val="center"/>
        <w:rPr>
          <w:b/>
          <w:sz w:val="24"/>
          <w:szCs w:val="24"/>
        </w:rPr>
      </w:pPr>
      <w:r>
        <w:rPr>
          <w:b/>
          <w:sz w:val="24"/>
          <w:szCs w:val="24"/>
        </w:rPr>
        <w:t>12</w:t>
      </w:r>
      <w:r w:rsidR="001C107B">
        <w:rPr>
          <w:b/>
          <w:sz w:val="24"/>
          <w:szCs w:val="24"/>
        </w:rPr>
        <w:t xml:space="preserve">. </w:t>
      </w:r>
      <w:r w:rsidR="001C107B" w:rsidRPr="001C107B">
        <w:rPr>
          <w:b/>
          <w:sz w:val="24"/>
          <w:szCs w:val="24"/>
        </w:rPr>
        <w:t>Д</w:t>
      </w:r>
      <w:r w:rsidR="001C107B">
        <w:rPr>
          <w:b/>
          <w:sz w:val="24"/>
          <w:szCs w:val="24"/>
        </w:rPr>
        <w:t>ОКУМЕНТООБОРОТ</w:t>
      </w:r>
    </w:p>
    <w:p w14:paraId="6AEC1DD7" w14:textId="5020E2FB"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1C107B" w:rsidRPr="00C30AA8">
        <w:rPr>
          <w:rFonts w:eastAsia="Times New Roman"/>
          <w:sz w:val="24"/>
          <w:szCs w:val="24"/>
        </w:rPr>
        <w:t xml:space="preserve">.1. Настоящим Соглашением устанавливается признание Пользователями и Оператором использования Квалифицированной ЭП и </w:t>
      </w:r>
      <w:r w:rsidR="001C107B">
        <w:rPr>
          <w:rFonts w:eastAsia="Times New Roman"/>
          <w:sz w:val="24"/>
          <w:szCs w:val="24"/>
        </w:rPr>
        <w:t xml:space="preserve">аналога подписи АСП </w:t>
      </w:r>
      <w:r w:rsidR="001C107B" w:rsidRPr="00C30AA8">
        <w:rPr>
          <w:rFonts w:eastAsia="Times New Roman"/>
          <w:sz w:val="24"/>
          <w:szCs w:val="24"/>
        </w:rPr>
        <w:t>при электронном взаимодействии между ними</w:t>
      </w:r>
      <w:r w:rsidR="002B37E7">
        <w:rPr>
          <w:rFonts w:eastAsia="Times New Roman"/>
          <w:sz w:val="24"/>
          <w:szCs w:val="24"/>
        </w:rPr>
        <w:t xml:space="preserve"> или выражение согласия с помощью проставления галочки-согласия на платформе или путем нажатия клавиш (определенных кнопок).</w:t>
      </w:r>
    </w:p>
    <w:p w14:paraId="7B906EA6" w14:textId="4F6510F8" w:rsidR="00BB1977" w:rsidRDefault="00E650BB" w:rsidP="00C30AA8">
      <w:pPr>
        <w:spacing w:line="360" w:lineRule="auto"/>
        <w:contextualSpacing/>
        <w:jc w:val="both"/>
        <w:rPr>
          <w:rFonts w:eastAsia="Times New Roman"/>
          <w:sz w:val="24"/>
          <w:szCs w:val="24"/>
        </w:rPr>
      </w:pPr>
      <w:r>
        <w:rPr>
          <w:rFonts w:eastAsia="Times New Roman"/>
          <w:sz w:val="24"/>
          <w:szCs w:val="24"/>
        </w:rPr>
        <w:t>12</w:t>
      </w:r>
      <w:r w:rsidR="001C107B" w:rsidRPr="00C30AA8">
        <w:rPr>
          <w:rFonts w:eastAsia="Times New Roman"/>
          <w:sz w:val="24"/>
          <w:szCs w:val="24"/>
        </w:rPr>
        <w:t>.2. Использование</w:t>
      </w:r>
      <w:r w:rsidR="001C107B">
        <w:rPr>
          <w:rFonts w:eastAsia="Times New Roman"/>
          <w:sz w:val="24"/>
          <w:szCs w:val="24"/>
        </w:rPr>
        <w:t xml:space="preserve"> ЭП</w:t>
      </w:r>
      <w:r w:rsidR="001C107B" w:rsidRPr="00C30AA8">
        <w:rPr>
          <w:rFonts w:eastAsia="Times New Roman"/>
          <w:sz w:val="24"/>
          <w:szCs w:val="24"/>
        </w:rPr>
        <w:t xml:space="preserve">, </w:t>
      </w:r>
      <w:r w:rsidR="001C107B">
        <w:rPr>
          <w:rFonts w:eastAsia="Times New Roman"/>
          <w:sz w:val="24"/>
          <w:szCs w:val="24"/>
        </w:rPr>
        <w:t xml:space="preserve">АСП или проставление-согласие галочки </w:t>
      </w:r>
      <w:r w:rsidR="001C107B" w:rsidRPr="00C30AA8">
        <w:rPr>
          <w:rFonts w:eastAsia="Times New Roman"/>
          <w:sz w:val="24"/>
          <w:szCs w:val="24"/>
        </w:rPr>
        <w:t>при электронном взаимодействии Сторон, в том числе при заключении Договора займа, является обязательным условием присоединения к настоящему Соглашению и приложений к ним. С указанным условием Пользователи, регистрируясь на Платформе или заполняя Анкету, ознакомлены и безоговорочно согласны.</w:t>
      </w:r>
    </w:p>
    <w:p w14:paraId="14CAB1AE" w14:textId="7348C731"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BB1977">
        <w:rPr>
          <w:rFonts w:eastAsia="Times New Roman"/>
          <w:sz w:val="24"/>
          <w:szCs w:val="24"/>
        </w:rPr>
        <w:t xml:space="preserve"> </w:t>
      </w:r>
      <w:r w:rsidR="001C107B" w:rsidRPr="00C30AA8">
        <w:rPr>
          <w:rFonts w:eastAsia="Times New Roman"/>
          <w:sz w:val="24"/>
          <w:szCs w:val="24"/>
        </w:rPr>
        <w:t>.3. Для создания и направления электронного документа, подлежащего подписанию Простой ЭП,</w:t>
      </w:r>
      <w:r w:rsidR="001C107B">
        <w:rPr>
          <w:rFonts w:eastAsia="Times New Roman"/>
          <w:sz w:val="24"/>
          <w:szCs w:val="24"/>
        </w:rPr>
        <w:t xml:space="preserve"> АСП</w:t>
      </w:r>
      <w:r w:rsidR="00BB1977">
        <w:rPr>
          <w:rFonts w:eastAsia="Times New Roman"/>
          <w:sz w:val="24"/>
          <w:szCs w:val="24"/>
        </w:rPr>
        <w:t xml:space="preserve"> или иным способом согласия</w:t>
      </w:r>
      <w:r w:rsidR="001C107B" w:rsidRPr="00C30AA8">
        <w:rPr>
          <w:rFonts w:eastAsia="Times New Roman"/>
          <w:sz w:val="24"/>
          <w:szCs w:val="24"/>
        </w:rPr>
        <w:t xml:space="preserve"> Инвестор или Заемщик идентифицируются Платформой на основании данных Аутентификации.</w:t>
      </w:r>
    </w:p>
    <w:p w14:paraId="3F0F103E" w14:textId="4A0E9F7B"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1C107B" w:rsidRPr="00C30AA8">
        <w:rPr>
          <w:rFonts w:eastAsia="Times New Roman"/>
          <w:sz w:val="24"/>
          <w:szCs w:val="24"/>
        </w:rPr>
        <w:t>.4. Лицо, создающее электронный документ на Платформе и подписывающее такой электронный документ, определяется как лицо, авторизованное и идентифицированное Платформой, и которому принадлежит номер мобильного телефона, использованный при Аутентификации на Платформе.</w:t>
      </w:r>
    </w:p>
    <w:p w14:paraId="3FEEDE8F" w14:textId="2E09151D"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 xml:space="preserve">.5. В целях генерации кода </w:t>
      </w:r>
      <w:r w:rsidR="001C107B" w:rsidRPr="00C30AA8">
        <w:rPr>
          <w:rFonts w:eastAsia="Times New Roman"/>
          <w:sz w:val="24"/>
          <w:szCs w:val="24"/>
        </w:rPr>
        <w:t>ЭП и подписания электронного документа</w:t>
      </w:r>
      <w:r w:rsidR="00AB63ED">
        <w:rPr>
          <w:rFonts w:eastAsia="Times New Roman"/>
          <w:sz w:val="24"/>
          <w:szCs w:val="24"/>
        </w:rPr>
        <w:t xml:space="preserve"> Платформы</w:t>
      </w:r>
      <w:r w:rsidR="00AB63ED" w:rsidRPr="00C30AA8">
        <w:rPr>
          <w:rFonts w:eastAsia="Times New Roman"/>
          <w:sz w:val="24"/>
          <w:szCs w:val="24"/>
        </w:rPr>
        <w:t>,</w:t>
      </w:r>
      <w:r w:rsidR="00AB63ED">
        <w:rPr>
          <w:rFonts w:eastAsia="Times New Roman"/>
          <w:sz w:val="24"/>
          <w:szCs w:val="24"/>
        </w:rPr>
        <w:t xml:space="preserve"> а также платежного документа</w:t>
      </w:r>
      <w:r w:rsidR="001C107B" w:rsidRPr="00C30AA8">
        <w:rPr>
          <w:rFonts w:eastAsia="Times New Roman"/>
          <w:sz w:val="24"/>
          <w:szCs w:val="24"/>
        </w:rPr>
        <w:t>, Оператор направляет Пользователю специальный одноразовый цифровой код подтверждения – SMS-ключ. Он отправляется Пользователю посредством направления смс-сообщения на номер мобильного телефона, указанный физическим лицом при первичной регистрации на Платформе, и указанный Руководителем Заемщика/индивидуальным предпринимателем при заполнении Анкеты, как надлежащий для успешного прохождения процедуры Аутентификации. Полученный SMS-ключ Пользователь вводит в специальное поле на Платформе в целях генерации кода Простой ЭП и подписания сформированного посредством Платформы электронного документа.</w:t>
      </w:r>
    </w:p>
    <w:p w14:paraId="49DCEB17" w14:textId="2D7BD4CD"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1C107B" w:rsidRPr="00C30AA8">
        <w:rPr>
          <w:rFonts w:eastAsia="Times New Roman"/>
          <w:sz w:val="24"/>
          <w:szCs w:val="24"/>
        </w:rPr>
        <w:t>.6. Простая ЭП содержится в коде самого электронного документа (содержится в самом электронном документе) и подтверждает подписание такого электронного документа надлежащим Пользователем. В дополнение к Простой ЭП, электронный документ содержит информацию, указывающую на лицо, от имени которого был создан и (или) отправлен электронный документ.</w:t>
      </w:r>
    </w:p>
    <w:p w14:paraId="3B33B4B6" w14:textId="029F7918"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lastRenderedPageBreak/>
        <w:t>12</w:t>
      </w:r>
      <w:r w:rsidR="00AB63ED">
        <w:rPr>
          <w:rFonts w:eastAsia="Times New Roman"/>
          <w:sz w:val="24"/>
          <w:szCs w:val="24"/>
        </w:rPr>
        <w:t>.</w:t>
      </w:r>
      <w:r w:rsidR="001C107B" w:rsidRPr="00C30AA8">
        <w:rPr>
          <w:rFonts w:eastAsia="Times New Roman"/>
          <w:sz w:val="24"/>
          <w:szCs w:val="24"/>
        </w:rPr>
        <w:t>7. Электронный документ, созданный Пользователем и подписанный Простой ЭП в порядке, установленном настоящим Соглашением, признается документом подписанным Пользователем собственноручно.</w:t>
      </w:r>
    </w:p>
    <w:p w14:paraId="49A87E69" w14:textId="3AF53F2C"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1C107B" w:rsidRPr="00C30AA8">
        <w:rPr>
          <w:rFonts w:eastAsia="Times New Roman"/>
          <w:sz w:val="24"/>
          <w:szCs w:val="24"/>
        </w:rPr>
        <w:t>.8. Проверка Простой ЭП, которой подписан электронный документ, осуществляется программно-технологическим комплексом Платформы путем сверки данных кода Простой ЭП с данными, содержащимися в системе генерации SMS-ключей, в Электронном журнале с проверкой совпадения ID Пользователя.</w:t>
      </w:r>
    </w:p>
    <w:p w14:paraId="6006693F" w14:textId="6D855054"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.9</w:t>
      </w:r>
      <w:r w:rsidR="001C107B" w:rsidRPr="00C30AA8">
        <w:rPr>
          <w:rFonts w:eastAsia="Times New Roman"/>
          <w:sz w:val="24"/>
          <w:szCs w:val="24"/>
        </w:rPr>
        <w:t>. Программное обеспечение Платформы предусматривает автоматическое направление уведомлений и документов по электронной почте, указанной Пользователями при регистрации на Платформе и сохраненной в Учетной записи. Настоящим, каждый Пользователь соглашается с получением в автоматическом режиме уведомлений, относящихся к необходимости исполнения/исполнению заключенных Договоров или настоящего Соглашения, включая, но не ограничиваясь:</w:t>
      </w:r>
    </w:p>
    <w:p w14:paraId="71006D53"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 наступлении, нарушении сроков исполнения обязательств;</w:t>
      </w:r>
    </w:p>
    <w:p w14:paraId="386F0862"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 наличии непогашенной задолженности;</w:t>
      </w:r>
    </w:p>
    <w:p w14:paraId="16A15B90"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 нарушении иных условий Соглашения и Договора займа;</w:t>
      </w:r>
    </w:p>
    <w:p w14:paraId="4742737C"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 заключении Договора цессии;</w:t>
      </w:r>
    </w:p>
    <w:p w14:paraId="5B554386"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об изменении в Договор, включая изменения данных сторон (адреса, фамилии, и т.д.);</w:t>
      </w:r>
    </w:p>
    <w:p w14:paraId="710C3F99"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 уведомления о досрочном погашении Займа;</w:t>
      </w:r>
    </w:p>
    <w:p w14:paraId="7DF0BB34"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И прочие уведомления, извещения и требования.</w:t>
      </w:r>
    </w:p>
    <w:p w14:paraId="174AA604" w14:textId="2E679317"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.10</w:t>
      </w:r>
      <w:r w:rsidR="001C107B" w:rsidRPr="00C30AA8">
        <w:rPr>
          <w:rFonts w:eastAsia="Times New Roman"/>
          <w:sz w:val="24"/>
          <w:szCs w:val="24"/>
        </w:rPr>
        <w:t>. Уведомления, извещения и требования в электронной форме автоматически направляются Пользователю в Личный кабинет и/или по электронной почте и/или по номеру мобильного телефона, указанным при Аутентификации, и считаются полученными Пользователем на следующий день после отправления такого уведомления/извещения/требования Оператором.</w:t>
      </w:r>
    </w:p>
    <w:p w14:paraId="25CF9F20" w14:textId="77777777" w:rsidR="001C107B" w:rsidRPr="00C30AA8" w:rsidRDefault="001C107B" w:rsidP="00C30AA8">
      <w:pPr>
        <w:spacing w:line="360" w:lineRule="auto"/>
        <w:contextualSpacing/>
        <w:jc w:val="both"/>
        <w:rPr>
          <w:rFonts w:eastAsia="Times New Roman"/>
          <w:sz w:val="24"/>
          <w:szCs w:val="24"/>
        </w:rPr>
      </w:pPr>
      <w:r w:rsidRPr="00C30AA8">
        <w:rPr>
          <w:rFonts w:eastAsia="Times New Roman"/>
          <w:sz w:val="24"/>
          <w:szCs w:val="24"/>
        </w:rPr>
        <w:t>Настоящим Инвестор уполномочивает Оператора отслеживать сроки возврата Займа и уплаты процентов по нему и направлять уведомления Заемщику в случае возникновения просрочки, а также в автоматизированном режиме рассчитывать пени по Договорам займа и принимать решение об их отмене.</w:t>
      </w:r>
    </w:p>
    <w:p w14:paraId="291866E4" w14:textId="56829479"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.11</w:t>
      </w:r>
      <w:r w:rsidR="001C107B" w:rsidRPr="00C30AA8">
        <w:rPr>
          <w:rFonts w:eastAsia="Times New Roman"/>
          <w:sz w:val="24"/>
          <w:szCs w:val="24"/>
        </w:rPr>
        <w:t>. С целью гарантированного своевременного получения, подписания и отправления электронных документов Пользователь обязан осуществлять проверку поступления электронных сообщений на электронную почту, а также по номеру мобильного телефона, указанным при Аутентификации.</w:t>
      </w:r>
    </w:p>
    <w:p w14:paraId="2830119F" w14:textId="14BAC691"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lastRenderedPageBreak/>
        <w:t>12</w:t>
      </w:r>
      <w:r w:rsidR="00AB63ED" w:rsidRPr="00AB63ED">
        <w:rPr>
          <w:rFonts w:eastAsia="Times New Roman"/>
          <w:sz w:val="24"/>
          <w:szCs w:val="24"/>
        </w:rPr>
        <w:t>.12</w:t>
      </w:r>
      <w:r w:rsidR="001C107B" w:rsidRPr="00C30AA8">
        <w:rPr>
          <w:rFonts w:eastAsia="Times New Roman"/>
          <w:sz w:val="24"/>
          <w:szCs w:val="24"/>
        </w:rPr>
        <w:t xml:space="preserve">. В случае несогласия Пользователем с информацией, указанной в поступившем уведомлении / извещении / требовании он обязан направить свои возражения </w:t>
      </w:r>
      <w:r w:rsidR="00AB63ED" w:rsidRPr="00AB63ED">
        <w:rPr>
          <w:rFonts w:eastAsia="Times New Roman"/>
          <w:sz w:val="24"/>
          <w:szCs w:val="24"/>
        </w:rPr>
        <w:t>Оператору по электронной почте:</w:t>
      </w:r>
      <w:r w:rsidR="002B37E7" w:rsidRPr="002B37E7">
        <w:t xml:space="preserve"> </w:t>
      </w:r>
      <w:hyperlink r:id="rId12" w:history="1">
        <w:r w:rsidR="002B37E7" w:rsidRPr="00557F56">
          <w:rPr>
            <w:rStyle w:val="a3"/>
            <w:sz w:val="24"/>
            <w:szCs w:val="24"/>
          </w:rPr>
          <w:t>claim@mycapital.ru</w:t>
        </w:r>
      </w:hyperlink>
      <w:r w:rsidR="002B37E7">
        <w:rPr>
          <w:sz w:val="24"/>
          <w:szCs w:val="24"/>
        </w:rPr>
        <w:t xml:space="preserve"> </w:t>
      </w:r>
      <w:r w:rsidR="002B37E7" w:rsidRPr="000E070F">
        <w:rPr>
          <w:sz w:val="24"/>
          <w:szCs w:val="24"/>
        </w:rPr>
        <w:t> </w:t>
      </w:r>
      <w:r w:rsidR="002B37E7" w:rsidRPr="00C30AA8">
        <w:rPr>
          <w:rFonts w:eastAsia="Times New Roman"/>
          <w:sz w:val="24"/>
          <w:szCs w:val="24"/>
        </w:rPr>
        <w:t xml:space="preserve"> </w:t>
      </w:r>
      <w:r w:rsidR="001C107B" w:rsidRPr="00C30AA8">
        <w:rPr>
          <w:rFonts w:eastAsia="Times New Roman"/>
          <w:sz w:val="24"/>
          <w:szCs w:val="24"/>
        </w:rPr>
        <w:t>для разрешения спорной ситуации.</w:t>
      </w:r>
    </w:p>
    <w:p w14:paraId="5720BD9A" w14:textId="1C499AFE"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.13</w:t>
      </w:r>
      <w:r w:rsidR="001C107B" w:rsidRPr="00C30AA8">
        <w:rPr>
          <w:rFonts w:eastAsia="Times New Roman"/>
          <w:sz w:val="24"/>
          <w:szCs w:val="24"/>
        </w:rPr>
        <w:t xml:space="preserve">. Пользователь, создающий </w:t>
      </w:r>
      <w:r w:rsidR="002B37E7">
        <w:rPr>
          <w:rFonts w:eastAsia="Times New Roman"/>
          <w:sz w:val="24"/>
          <w:szCs w:val="24"/>
        </w:rPr>
        <w:t>э</w:t>
      </w:r>
      <w:r w:rsidR="001C107B" w:rsidRPr="00C30AA8">
        <w:rPr>
          <w:rFonts w:eastAsia="Times New Roman"/>
          <w:sz w:val="24"/>
          <w:szCs w:val="24"/>
        </w:rPr>
        <w:t>лектронный документ и подписывающий такой электронный документ Простой ЭП, обязан соблюдать конфиденциальность данных для доступа на Платформу, не допускать доступа третьих лиц к мобильному телефону и SIM-карте, используемым для доступа в Платформу и для Аутентификации.</w:t>
      </w:r>
    </w:p>
    <w:p w14:paraId="19490583" w14:textId="64B75871" w:rsidR="001C107B" w:rsidRPr="00C30AA8" w:rsidRDefault="00E650BB" w:rsidP="00C30AA8">
      <w:pPr>
        <w:spacing w:line="360" w:lineRule="auto"/>
        <w:contextualSpacing/>
        <w:jc w:val="both"/>
        <w:rPr>
          <w:rFonts w:eastAsia="Times New Roman"/>
          <w:sz w:val="24"/>
          <w:szCs w:val="24"/>
        </w:rPr>
      </w:pPr>
      <w:r>
        <w:rPr>
          <w:rFonts w:eastAsia="Times New Roman"/>
          <w:sz w:val="24"/>
          <w:szCs w:val="24"/>
        </w:rPr>
        <w:t>12</w:t>
      </w:r>
      <w:r w:rsidR="00AB63ED" w:rsidRPr="00AB63ED">
        <w:rPr>
          <w:rFonts w:eastAsia="Times New Roman"/>
          <w:sz w:val="24"/>
          <w:szCs w:val="24"/>
        </w:rPr>
        <w:t>.14</w:t>
      </w:r>
      <w:r w:rsidR="001C107B" w:rsidRPr="00C30AA8">
        <w:rPr>
          <w:rFonts w:eastAsia="Times New Roman"/>
          <w:sz w:val="24"/>
          <w:szCs w:val="24"/>
        </w:rPr>
        <w:t>. В случае использования Пользователем для доступа к функциональности Платформы, к Личному кабинету, и к электронной почте, указанной в качестве контактной при регистрации, мобильных устройств и компьютеров, на которых установлено и используется нелицензионное программное обеспечение и/или устар</w:t>
      </w:r>
      <w:r w:rsidR="00AB63ED">
        <w:rPr>
          <w:rFonts w:eastAsia="Times New Roman"/>
          <w:sz w:val="24"/>
          <w:szCs w:val="24"/>
        </w:rPr>
        <w:t xml:space="preserve">евшее программное обеспечение, </w:t>
      </w:r>
      <w:r w:rsidR="001C107B" w:rsidRPr="00C30AA8">
        <w:rPr>
          <w:rFonts w:eastAsia="Times New Roman"/>
          <w:sz w:val="24"/>
          <w:szCs w:val="24"/>
        </w:rPr>
        <w:t>Оператор не несет ответственности за ущерб и убытки, причиненные такому Пользователю возможным несанкционированным доступом неуполномоченными лицами к Платформе от его имени, к Личному кабинету, к контактной электронной почте, за мошеннические действия третьих лиц в отношении такого Пользователя, в связи с возможной компрометацией информации и данных, необходимых для доступа на Платформу.</w:t>
      </w:r>
    </w:p>
    <w:p w14:paraId="1F3F2A41" w14:textId="77777777" w:rsidR="00725058" w:rsidRDefault="00725058" w:rsidP="00ED6651">
      <w:pPr>
        <w:spacing w:line="360" w:lineRule="auto"/>
        <w:contextualSpacing/>
        <w:jc w:val="both"/>
        <w:rPr>
          <w:rFonts w:eastAsia="Times New Roman"/>
          <w:sz w:val="24"/>
          <w:szCs w:val="24"/>
        </w:rPr>
      </w:pPr>
    </w:p>
    <w:p w14:paraId="0F3AC7EE" w14:textId="29ED8D61" w:rsidR="00581E4A" w:rsidRPr="004434E1" w:rsidRDefault="00581E4A" w:rsidP="000E69CF">
      <w:pPr>
        <w:spacing w:line="360" w:lineRule="auto"/>
        <w:contextualSpacing/>
        <w:jc w:val="both"/>
        <w:rPr>
          <w:sz w:val="24"/>
          <w:szCs w:val="24"/>
        </w:rPr>
      </w:pPr>
    </w:p>
    <w:p w14:paraId="2008C3D9" w14:textId="0F20E2A1" w:rsidR="008772D0" w:rsidRDefault="00E650BB" w:rsidP="001234B6">
      <w:pPr>
        <w:spacing w:line="360" w:lineRule="auto"/>
        <w:contextualSpacing/>
        <w:jc w:val="center"/>
        <w:rPr>
          <w:b/>
          <w:sz w:val="24"/>
          <w:szCs w:val="24"/>
        </w:rPr>
      </w:pPr>
      <w:r>
        <w:rPr>
          <w:b/>
          <w:sz w:val="24"/>
          <w:szCs w:val="24"/>
        </w:rPr>
        <w:t>13</w:t>
      </w:r>
      <w:r w:rsidR="008772D0">
        <w:rPr>
          <w:b/>
          <w:sz w:val="24"/>
          <w:szCs w:val="24"/>
        </w:rPr>
        <w:t xml:space="preserve">. </w:t>
      </w:r>
      <w:r w:rsidR="008772D0" w:rsidRPr="006B2F9B">
        <w:rPr>
          <w:b/>
          <w:sz w:val="24"/>
          <w:szCs w:val="24"/>
        </w:rPr>
        <w:t>СОСТАВ ИНФОРМАЦИИ, РАСКРЫВАЕМОЙ ОПЕРАТОРОМ ИНВЕСТИЦИОННОЙ ПЛАТФОРМЫ, А ТАКЖЕ ПОРЯДОК И С</w:t>
      </w:r>
      <w:r w:rsidR="008772D0">
        <w:rPr>
          <w:b/>
          <w:sz w:val="24"/>
          <w:szCs w:val="24"/>
        </w:rPr>
        <w:t>РОКИ РАСКРЫТИЯ ТАКОЙ ИНФОРМАЦИИ</w:t>
      </w:r>
    </w:p>
    <w:p w14:paraId="0B4E251E" w14:textId="7A296AA6" w:rsidR="008772D0" w:rsidRPr="00581E4A" w:rsidRDefault="00E650BB" w:rsidP="008772D0">
      <w:pPr>
        <w:spacing w:line="360" w:lineRule="auto"/>
        <w:contextualSpacing/>
        <w:jc w:val="both"/>
        <w:rPr>
          <w:sz w:val="24"/>
          <w:szCs w:val="24"/>
        </w:rPr>
      </w:pPr>
      <w:r>
        <w:rPr>
          <w:sz w:val="24"/>
          <w:szCs w:val="24"/>
        </w:rPr>
        <w:t>13</w:t>
      </w:r>
      <w:r w:rsidR="008772D0">
        <w:rPr>
          <w:sz w:val="24"/>
          <w:szCs w:val="24"/>
        </w:rPr>
        <w:t>.</w:t>
      </w:r>
      <w:r w:rsidR="008772D0" w:rsidRPr="00581E4A">
        <w:rPr>
          <w:sz w:val="24"/>
          <w:szCs w:val="24"/>
        </w:rPr>
        <w:t xml:space="preserve">1. </w:t>
      </w:r>
      <w:r w:rsidR="008772D0">
        <w:rPr>
          <w:sz w:val="24"/>
          <w:szCs w:val="24"/>
        </w:rPr>
        <w:t>Компания</w:t>
      </w:r>
      <w:r w:rsidR="008772D0" w:rsidRPr="00581E4A">
        <w:rPr>
          <w:sz w:val="24"/>
          <w:szCs w:val="24"/>
        </w:rPr>
        <w:t xml:space="preserve"> на своем сайте в информацио</w:t>
      </w:r>
      <w:r w:rsidR="008772D0">
        <w:rPr>
          <w:sz w:val="24"/>
          <w:szCs w:val="24"/>
        </w:rPr>
        <w:t>нно-телекоммуникационной сети «Интернет»</w:t>
      </w:r>
      <w:r w:rsidR="008772D0" w:rsidRPr="00581E4A">
        <w:rPr>
          <w:sz w:val="24"/>
          <w:szCs w:val="24"/>
        </w:rPr>
        <w:t xml:space="preserve">, который используется для предоставления доступа к </w:t>
      </w:r>
      <w:r w:rsidR="008772D0">
        <w:rPr>
          <w:sz w:val="24"/>
          <w:szCs w:val="24"/>
        </w:rPr>
        <w:t>П</w:t>
      </w:r>
      <w:r w:rsidR="008772D0" w:rsidRPr="00581E4A">
        <w:rPr>
          <w:sz w:val="24"/>
          <w:szCs w:val="24"/>
        </w:rPr>
        <w:t>латформе, обязан</w:t>
      </w:r>
      <w:r w:rsidR="008772D0">
        <w:rPr>
          <w:sz w:val="24"/>
          <w:szCs w:val="24"/>
        </w:rPr>
        <w:t xml:space="preserve">а </w:t>
      </w:r>
      <w:r w:rsidR="008772D0" w:rsidRPr="00581E4A">
        <w:rPr>
          <w:sz w:val="24"/>
          <w:szCs w:val="24"/>
        </w:rPr>
        <w:t>раскрывать</w:t>
      </w:r>
      <w:r w:rsidR="008772D0">
        <w:rPr>
          <w:sz w:val="24"/>
          <w:szCs w:val="24"/>
        </w:rPr>
        <w:t xml:space="preserve"> и раскрывает</w:t>
      </w:r>
      <w:r w:rsidR="008772D0" w:rsidRPr="00581E4A">
        <w:rPr>
          <w:sz w:val="24"/>
          <w:szCs w:val="24"/>
        </w:rPr>
        <w:t>:</w:t>
      </w:r>
    </w:p>
    <w:p w14:paraId="4FF295BD" w14:textId="77777777" w:rsidR="008772D0" w:rsidRDefault="008772D0" w:rsidP="008772D0">
      <w:pPr>
        <w:spacing w:line="360" w:lineRule="auto"/>
        <w:contextualSpacing/>
        <w:jc w:val="both"/>
        <w:rPr>
          <w:sz w:val="24"/>
          <w:szCs w:val="24"/>
        </w:rPr>
      </w:pPr>
      <w:r w:rsidRPr="00581E4A">
        <w:rPr>
          <w:sz w:val="24"/>
          <w:szCs w:val="24"/>
        </w:rPr>
        <w:t xml:space="preserve">1) информацию </w:t>
      </w:r>
      <w:r>
        <w:rPr>
          <w:sz w:val="24"/>
          <w:szCs w:val="24"/>
        </w:rPr>
        <w:t>о Компании</w:t>
      </w:r>
      <w:r w:rsidRPr="00581E4A">
        <w:rPr>
          <w:sz w:val="24"/>
          <w:szCs w:val="24"/>
        </w:rPr>
        <w:t xml:space="preserve"> и о </w:t>
      </w:r>
      <w:r>
        <w:rPr>
          <w:sz w:val="24"/>
          <w:szCs w:val="24"/>
        </w:rPr>
        <w:t>ее деятельности:</w:t>
      </w:r>
    </w:p>
    <w:p w14:paraId="28674316" w14:textId="77777777" w:rsidR="008772D0" w:rsidRPr="00581E4A" w:rsidRDefault="008772D0" w:rsidP="008772D0">
      <w:pPr>
        <w:spacing w:line="360" w:lineRule="auto"/>
        <w:contextualSpacing/>
        <w:jc w:val="both"/>
        <w:rPr>
          <w:sz w:val="24"/>
          <w:szCs w:val="24"/>
        </w:rPr>
      </w:pPr>
      <w:r>
        <w:rPr>
          <w:sz w:val="24"/>
          <w:szCs w:val="24"/>
        </w:rPr>
        <w:t xml:space="preserve">- </w:t>
      </w:r>
      <w:r w:rsidRPr="00581E4A">
        <w:rPr>
          <w:sz w:val="24"/>
          <w:szCs w:val="24"/>
        </w:rPr>
        <w:t>наименование, место нахождения, адрес и устав оператора инвестиционной платформы;</w:t>
      </w:r>
    </w:p>
    <w:p w14:paraId="1C856B27" w14:textId="77777777" w:rsidR="008772D0" w:rsidRPr="00581E4A" w:rsidRDefault="008772D0" w:rsidP="008772D0">
      <w:pPr>
        <w:spacing w:line="360" w:lineRule="auto"/>
        <w:contextualSpacing/>
        <w:jc w:val="both"/>
        <w:rPr>
          <w:sz w:val="24"/>
          <w:szCs w:val="24"/>
        </w:rPr>
      </w:pPr>
      <w:r>
        <w:rPr>
          <w:sz w:val="24"/>
          <w:szCs w:val="24"/>
        </w:rPr>
        <w:t xml:space="preserve">- </w:t>
      </w:r>
      <w:r w:rsidRPr="00581E4A">
        <w:rPr>
          <w:sz w:val="24"/>
          <w:szCs w:val="24"/>
        </w:rPr>
        <w:t>сведения о лицах, контролирующих оператора инвестиционной платформы;</w:t>
      </w:r>
    </w:p>
    <w:p w14:paraId="456C6792" w14:textId="77777777" w:rsidR="008772D0" w:rsidRPr="00581E4A" w:rsidRDefault="008772D0" w:rsidP="008772D0">
      <w:pPr>
        <w:spacing w:line="360" w:lineRule="auto"/>
        <w:contextualSpacing/>
        <w:jc w:val="both"/>
        <w:rPr>
          <w:sz w:val="24"/>
          <w:szCs w:val="24"/>
        </w:rPr>
      </w:pPr>
      <w:r>
        <w:rPr>
          <w:sz w:val="24"/>
          <w:szCs w:val="24"/>
        </w:rPr>
        <w:t xml:space="preserve">- </w:t>
      </w:r>
      <w:r w:rsidRPr="00581E4A">
        <w:rPr>
          <w:sz w:val="24"/>
          <w:szCs w:val="24"/>
        </w:rPr>
        <w:t>сведения о лицах, имеющих право распоряжаться не менее чем 10 процентами голосов, приходящихся на голосующие акции (доли), составляющие уставный капитал оператора инвестиционной платформы;</w:t>
      </w:r>
    </w:p>
    <w:p w14:paraId="6ACE32EA" w14:textId="77777777" w:rsidR="008772D0" w:rsidRPr="00581E4A" w:rsidRDefault="008772D0" w:rsidP="008772D0">
      <w:pPr>
        <w:spacing w:line="360" w:lineRule="auto"/>
        <w:contextualSpacing/>
        <w:jc w:val="both"/>
        <w:rPr>
          <w:sz w:val="24"/>
          <w:szCs w:val="24"/>
        </w:rPr>
      </w:pPr>
      <w:r>
        <w:rPr>
          <w:sz w:val="24"/>
          <w:szCs w:val="24"/>
        </w:rPr>
        <w:t xml:space="preserve">- </w:t>
      </w:r>
      <w:r w:rsidRPr="00581E4A">
        <w:rPr>
          <w:sz w:val="24"/>
          <w:szCs w:val="24"/>
        </w:rPr>
        <w:t>сведения о структуре и персональном составе органов управления оператора инвестиционной платформы;</w:t>
      </w:r>
    </w:p>
    <w:p w14:paraId="038423E9" w14:textId="77777777" w:rsidR="008772D0" w:rsidRPr="00581E4A" w:rsidRDefault="008772D0" w:rsidP="008772D0">
      <w:pPr>
        <w:spacing w:line="360" w:lineRule="auto"/>
        <w:contextualSpacing/>
        <w:jc w:val="both"/>
        <w:rPr>
          <w:sz w:val="24"/>
          <w:szCs w:val="24"/>
        </w:rPr>
      </w:pPr>
      <w:r>
        <w:rPr>
          <w:sz w:val="24"/>
          <w:szCs w:val="24"/>
        </w:rPr>
        <w:t xml:space="preserve">- </w:t>
      </w:r>
      <w:r w:rsidRPr="00581E4A">
        <w:rPr>
          <w:sz w:val="24"/>
          <w:szCs w:val="24"/>
        </w:rPr>
        <w:t>годовую бухгалтерскую (финансовую) отчетность за последний завершенный отчетный год вместе с аудиторским заключением в отношении такой отчетности;</w:t>
      </w:r>
    </w:p>
    <w:p w14:paraId="7F626081" w14:textId="77777777" w:rsidR="008772D0" w:rsidRPr="00581E4A" w:rsidRDefault="008772D0" w:rsidP="008772D0">
      <w:pPr>
        <w:spacing w:line="360" w:lineRule="auto"/>
        <w:contextualSpacing/>
        <w:jc w:val="both"/>
        <w:rPr>
          <w:sz w:val="24"/>
          <w:szCs w:val="24"/>
        </w:rPr>
      </w:pPr>
      <w:r>
        <w:rPr>
          <w:sz w:val="24"/>
          <w:szCs w:val="24"/>
        </w:rPr>
        <w:lastRenderedPageBreak/>
        <w:t xml:space="preserve">- </w:t>
      </w:r>
      <w:r w:rsidRPr="00581E4A">
        <w:rPr>
          <w:sz w:val="24"/>
          <w:szCs w:val="24"/>
        </w:rPr>
        <w:t>сведения о видах, размерах и сроках взимания платы за услуги оператора инвестиционной платформы, оказываемые участникам инвестиционной платформы, если такая плата предусмотрена договором;</w:t>
      </w:r>
    </w:p>
    <w:p w14:paraId="7C1D4446" w14:textId="77777777" w:rsidR="008772D0" w:rsidRPr="00581E4A" w:rsidRDefault="008772D0" w:rsidP="008772D0">
      <w:pPr>
        <w:spacing w:line="360" w:lineRule="auto"/>
        <w:contextualSpacing/>
        <w:jc w:val="both"/>
        <w:rPr>
          <w:sz w:val="24"/>
          <w:szCs w:val="24"/>
        </w:rPr>
      </w:pPr>
      <w:r w:rsidRPr="00581E4A">
        <w:rPr>
          <w:sz w:val="24"/>
          <w:szCs w:val="24"/>
        </w:rPr>
        <w:t>2) правила инвестиционной платформы со всеми внесенными в них изменениями;</w:t>
      </w:r>
    </w:p>
    <w:p w14:paraId="09D124BF" w14:textId="4A469456" w:rsidR="008772D0" w:rsidRPr="00581E4A" w:rsidRDefault="008772D0" w:rsidP="008772D0">
      <w:pPr>
        <w:spacing w:line="360" w:lineRule="auto"/>
        <w:contextualSpacing/>
        <w:jc w:val="both"/>
        <w:rPr>
          <w:sz w:val="24"/>
          <w:szCs w:val="24"/>
        </w:rPr>
      </w:pPr>
      <w:r w:rsidRPr="00581E4A">
        <w:rPr>
          <w:sz w:val="24"/>
          <w:szCs w:val="24"/>
        </w:rPr>
        <w:t xml:space="preserve">3) порядок действий, необходимых для присоединения к договору об оказании услуг по привлечению инвестиций, к договору об оказании услуг по содействию в </w:t>
      </w:r>
      <w:r w:rsidR="00BA3AF9">
        <w:rPr>
          <w:sz w:val="24"/>
          <w:szCs w:val="24"/>
        </w:rPr>
        <w:t>осуществлении инвестиций</w:t>
      </w:r>
      <w:r w:rsidRPr="00581E4A">
        <w:rPr>
          <w:sz w:val="24"/>
          <w:szCs w:val="24"/>
        </w:rPr>
        <w:t>, и порядок действий, необходимых для инвестирования с использованием инвестиционной платформы;</w:t>
      </w:r>
    </w:p>
    <w:p w14:paraId="377B7BD8" w14:textId="77777777" w:rsidR="008772D0" w:rsidRPr="00581E4A" w:rsidRDefault="008772D0" w:rsidP="008772D0">
      <w:pPr>
        <w:spacing w:line="360" w:lineRule="auto"/>
        <w:contextualSpacing/>
        <w:jc w:val="both"/>
        <w:rPr>
          <w:sz w:val="24"/>
          <w:szCs w:val="24"/>
        </w:rPr>
      </w:pPr>
      <w:r w:rsidRPr="00581E4A">
        <w:rPr>
          <w:sz w:val="24"/>
          <w:szCs w:val="24"/>
        </w:rPr>
        <w:t>4) информацию о действиях, которые могут быть предприняты инвестором в случае неисполнения обязательств лицом, привлекающим инвестиции;</w:t>
      </w:r>
    </w:p>
    <w:p w14:paraId="174AD9C0" w14:textId="77777777" w:rsidR="008772D0" w:rsidRPr="00581E4A" w:rsidRDefault="008772D0" w:rsidP="008772D0">
      <w:pPr>
        <w:spacing w:line="360" w:lineRule="auto"/>
        <w:contextualSpacing/>
        <w:jc w:val="both"/>
        <w:rPr>
          <w:sz w:val="24"/>
          <w:szCs w:val="24"/>
        </w:rPr>
      </w:pPr>
      <w:r w:rsidRPr="00581E4A">
        <w:rPr>
          <w:sz w:val="24"/>
          <w:szCs w:val="24"/>
        </w:rPr>
        <w:t>5) годовой отчет оператора инвестиционной платформы о результатах деятельности по организации привлечения инвестиций;</w:t>
      </w:r>
    </w:p>
    <w:p w14:paraId="2D904AC8" w14:textId="77777777" w:rsidR="008772D0" w:rsidRPr="00581E4A" w:rsidRDefault="008772D0" w:rsidP="008772D0">
      <w:pPr>
        <w:spacing w:line="360" w:lineRule="auto"/>
        <w:contextualSpacing/>
        <w:jc w:val="both"/>
        <w:rPr>
          <w:sz w:val="24"/>
          <w:szCs w:val="24"/>
        </w:rPr>
      </w:pPr>
      <w:r w:rsidRPr="00581E4A">
        <w:rPr>
          <w:sz w:val="24"/>
          <w:szCs w:val="24"/>
        </w:rPr>
        <w:t>6) срок восстановления функционирования инвестиционной платформы в случае нарушения ее функционирования;</w:t>
      </w:r>
    </w:p>
    <w:p w14:paraId="13919EB2" w14:textId="7F674C18" w:rsidR="008772D0" w:rsidRDefault="008772D0" w:rsidP="008772D0">
      <w:pPr>
        <w:spacing w:line="360" w:lineRule="auto"/>
        <w:contextualSpacing/>
        <w:jc w:val="both"/>
        <w:rPr>
          <w:sz w:val="24"/>
          <w:szCs w:val="24"/>
        </w:rPr>
      </w:pPr>
      <w:r w:rsidRPr="00581E4A">
        <w:rPr>
          <w:sz w:val="24"/>
          <w:szCs w:val="24"/>
        </w:rPr>
        <w:t xml:space="preserve">7) информацию о том, является ли признание оператором инвестиционной платформы гражданина квалифицированным инвестором необходимым условием для оказания ему услуг по содействию в </w:t>
      </w:r>
      <w:r w:rsidR="00BA3AF9">
        <w:rPr>
          <w:sz w:val="24"/>
          <w:szCs w:val="24"/>
        </w:rPr>
        <w:t>осуществлении инвестиций</w:t>
      </w:r>
      <w:r w:rsidRPr="00581E4A">
        <w:rPr>
          <w:sz w:val="24"/>
          <w:szCs w:val="24"/>
        </w:rPr>
        <w:t>;</w:t>
      </w:r>
    </w:p>
    <w:p w14:paraId="5481C371" w14:textId="77777777" w:rsidR="008772D0" w:rsidRDefault="008772D0" w:rsidP="008772D0">
      <w:pPr>
        <w:spacing w:line="360" w:lineRule="auto"/>
        <w:contextualSpacing/>
        <w:jc w:val="both"/>
        <w:rPr>
          <w:sz w:val="24"/>
          <w:szCs w:val="24"/>
        </w:rPr>
      </w:pPr>
      <w:r>
        <w:rPr>
          <w:sz w:val="24"/>
          <w:szCs w:val="24"/>
        </w:rPr>
        <w:t xml:space="preserve">8) </w:t>
      </w:r>
      <w:r w:rsidRPr="006773A0">
        <w:rPr>
          <w:sz w:val="24"/>
          <w:szCs w:val="24"/>
        </w:rPr>
        <w:t>иную информацию, обязанность раскрытия которой предусмотрена Законодательством.</w:t>
      </w:r>
    </w:p>
    <w:p w14:paraId="1133A969" w14:textId="77777777" w:rsidR="008772D0" w:rsidRDefault="008772D0" w:rsidP="008772D0">
      <w:pPr>
        <w:spacing w:line="360" w:lineRule="auto"/>
        <w:contextualSpacing/>
        <w:jc w:val="both"/>
        <w:rPr>
          <w:sz w:val="24"/>
          <w:szCs w:val="24"/>
        </w:rPr>
      </w:pPr>
    </w:p>
    <w:p w14:paraId="05F6CF14" w14:textId="21ED68CE" w:rsidR="008772D0" w:rsidRDefault="008772D0" w:rsidP="008772D0">
      <w:pPr>
        <w:spacing w:line="360" w:lineRule="auto"/>
        <w:contextualSpacing/>
        <w:jc w:val="center"/>
      </w:pPr>
      <w:r>
        <w:rPr>
          <w:b/>
          <w:sz w:val="24"/>
          <w:szCs w:val="24"/>
        </w:rPr>
        <w:t>1</w:t>
      </w:r>
      <w:r w:rsidR="00E650BB">
        <w:rPr>
          <w:b/>
          <w:sz w:val="24"/>
          <w:szCs w:val="24"/>
        </w:rPr>
        <w:t>4</w:t>
      </w:r>
      <w:r w:rsidRPr="004434E1">
        <w:rPr>
          <w:b/>
          <w:sz w:val="24"/>
          <w:szCs w:val="24"/>
        </w:rPr>
        <w:t>.О</w:t>
      </w:r>
      <w:r>
        <w:rPr>
          <w:b/>
          <w:sz w:val="24"/>
          <w:szCs w:val="24"/>
        </w:rPr>
        <w:t>ТВЕТСТВЕННОСТЬ СТОРОН И О</w:t>
      </w:r>
      <w:r w:rsidRPr="004434E1">
        <w:rPr>
          <w:b/>
          <w:sz w:val="24"/>
          <w:szCs w:val="24"/>
        </w:rPr>
        <w:t>БСТОЯТЕЛЬСТВА НЕПРЕОДОЛИМОЙ СИЛЫ</w:t>
      </w:r>
    </w:p>
    <w:p w14:paraId="6872F300" w14:textId="63C01D7B" w:rsidR="008772D0" w:rsidRPr="0056618B" w:rsidRDefault="008772D0" w:rsidP="008772D0">
      <w:pPr>
        <w:spacing w:line="360" w:lineRule="auto"/>
        <w:contextualSpacing/>
        <w:jc w:val="both"/>
        <w:rPr>
          <w:sz w:val="24"/>
          <w:szCs w:val="24"/>
        </w:rPr>
      </w:pPr>
      <w:r>
        <w:t>1</w:t>
      </w:r>
      <w:r w:rsidR="00E650BB">
        <w:t>4</w:t>
      </w:r>
      <w:r>
        <w:t>.1</w:t>
      </w:r>
      <w:r w:rsidRPr="0056618B">
        <w:rPr>
          <w:sz w:val="24"/>
          <w:szCs w:val="24"/>
        </w:rPr>
        <w:t xml:space="preserve">. </w:t>
      </w:r>
      <w:r>
        <w:rPr>
          <w:sz w:val="24"/>
          <w:szCs w:val="24"/>
        </w:rPr>
        <w:t>Любой П</w:t>
      </w:r>
      <w:r w:rsidRPr="0056618B">
        <w:rPr>
          <w:sz w:val="24"/>
          <w:szCs w:val="24"/>
        </w:rPr>
        <w:t>ользователь</w:t>
      </w:r>
      <w:r w:rsidRPr="00F3632A">
        <w:rPr>
          <w:sz w:val="24"/>
          <w:szCs w:val="24"/>
        </w:rPr>
        <w:t>,</w:t>
      </w:r>
      <w:r>
        <w:rPr>
          <w:sz w:val="24"/>
          <w:szCs w:val="24"/>
        </w:rPr>
        <w:t xml:space="preserve"> прошедший регистрацию на платформе на сайте:</w:t>
      </w:r>
      <w:r w:rsidR="002B37E7" w:rsidRPr="002B37E7">
        <w:t xml:space="preserve"> </w:t>
      </w:r>
      <w:hyperlink r:id="rId13" w:history="1">
        <w:r w:rsidR="002B37E7" w:rsidRPr="002B37E7">
          <w:rPr>
            <w:rStyle w:val="a3"/>
            <w:rFonts w:eastAsia="Times New Roman"/>
            <w:i/>
            <w:sz w:val="24"/>
            <w:szCs w:val="24"/>
            <w:u w:val="none"/>
          </w:rPr>
          <w:t>https://invest.mycapital.ru</w:t>
        </w:r>
      </w:hyperlink>
      <w:r w:rsidR="002B37E7">
        <w:rPr>
          <w:sz w:val="24"/>
          <w:szCs w:val="24"/>
        </w:rPr>
        <w:t xml:space="preserve"> </w:t>
      </w:r>
      <w:r w:rsidRPr="0056618B">
        <w:rPr>
          <w:sz w:val="24"/>
          <w:szCs w:val="24"/>
        </w:rPr>
        <w:t>принимает на себя риск любых</w:t>
      </w:r>
      <w:r>
        <w:rPr>
          <w:sz w:val="24"/>
          <w:szCs w:val="24"/>
        </w:rPr>
        <w:t xml:space="preserve"> возможных</w:t>
      </w:r>
      <w:r w:rsidRPr="0056618B">
        <w:rPr>
          <w:sz w:val="24"/>
          <w:szCs w:val="24"/>
        </w:rPr>
        <w:t xml:space="preserve"> убытков, вызванных </w:t>
      </w:r>
      <w:r>
        <w:rPr>
          <w:sz w:val="24"/>
          <w:szCs w:val="24"/>
        </w:rPr>
        <w:t xml:space="preserve">любым </w:t>
      </w:r>
      <w:r w:rsidRPr="0056618B">
        <w:rPr>
          <w:sz w:val="24"/>
          <w:szCs w:val="24"/>
        </w:rPr>
        <w:t>несанкционированным доступом</w:t>
      </w:r>
    </w:p>
    <w:p w14:paraId="1CE144CF" w14:textId="77777777" w:rsidR="008772D0" w:rsidRPr="0056618B" w:rsidRDefault="008772D0" w:rsidP="008772D0">
      <w:pPr>
        <w:spacing w:line="360" w:lineRule="auto"/>
        <w:contextualSpacing/>
        <w:jc w:val="both"/>
        <w:rPr>
          <w:sz w:val="24"/>
          <w:szCs w:val="24"/>
        </w:rPr>
      </w:pPr>
      <w:r w:rsidRPr="0056618B">
        <w:rPr>
          <w:sz w:val="24"/>
          <w:szCs w:val="24"/>
        </w:rPr>
        <w:t>третьих лиц к его Личному кабинету.</w:t>
      </w:r>
      <w:r>
        <w:rPr>
          <w:sz w:val="24"/>
          <w:szCs w:val="24"/>
        </w:rPr>
        <w:t xml:space="preserve"> </w:t>
      </w:r>
    </w:p>
    <w:p w14:paraId="2F459C34" w14:textId="730C7DA1" w:rsidR="008772D0"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.2. Оператор Платформы не несет ответственности за</w:t>
      </w:r>
      <w:r>
        <w:rPr>
          <w:sz w:val="24"/>
          <w:szCs w:val="24"/>
        </w:rPr>
        <w:t xml:space="preserve"> передачу доступа к Личному кабинету</w:t>
      </w:r>
      <w:r w:rsidR="00BA2306">
        <w:rPr>
          <w:sz w:val="24"/>
          <w:szCs w:val="24"/>
        </w:rPr>
        <w:t xml:space="preserve"> </w:t>
      </w:r>
      <w:r>
        <w:rPr>
          <w:sz w:val="24"/>
          <w:szCs w:val="24"/>
        </w:rPr>
        <w:t>Самим Пользователем и связанными с такой передачей</w:t>
      </w:r>
      <w:r w:rsidRPr="00982299">
        <w:rPr>
          <w:sz w:val="24"/>
          <w:szCs w:val="24"/>
        </w:rPr>
        <w:t xml:space="preserve">, </w:t>
      </w:r>
      <w:r>
        <w:rPr>
          <w:sz w:val="24"/>
          <w:szCs w:val="24"/>
        </w:rPr>
        <w:t>рисками и убытками.</w:t>
      </w:r>
    </w:p>
    <w:p w14:paraId="1C863921" w14:textId="413C7310" w:rsidR="008772D0" w:rsidRDefault="008772D0" w:rsidP="008772D0">
      <w:pPr>
        <w:spacing w:line="360" w:lineRule="auto"/>
        <w:contextualSpacing/>
        <w:jc w:val="both"/>
        <w:rPr>
          <w:sz w:val="24"/>
          <w:szCs w:val="24"/>
        </w:rPr>
      </w:pPr>
      <w:r>
        <w:t>1</w:t>
      </w:r>
      <w:r w:rsidR="00E650BB">
        <w:t>4</w:t>
      </w:r>
      <w:r w:rsidRPr="00DC1415">
        <w:t xml:space="preserve">.3. </w:t>
      </w:r>
      <w:r>
        <w:t>Оператор Платформы не несет ответственности за неисполнение Пользователями обязательств по любым Договорам инвестирования через платформу. Оператор Платформы не является юридическим субъектом возникших между пользователями платформы отношений и не участвует в разрешении споров между сторонами договоров инвестирования через платформу.</w:t>
      </w:r>
    </w:p>
    <w:p w14:paraId="644A7057" w14:textId="4717041B" w:rsidR="008772D0" w:rsidRPr="00727701" w:rsidRDefault="008772D0" w:rsidP="008772D0">
      <w:pPr>
        <w:spacing w:line="360" w:lineRule="auto"/>
        <w:contextualSpacing/>
        <w:jc w:val="both"/>
        <w:rPr>
          <w:sz w:val="24"/>
          <w:szCs w:val="24"/>
        </w:rPr>
      </w:pPr>
      <w:r>
        <w:rPr>
          <w:sz w:val="24"/>
          <w:szCs w:val="24"/>
        </w:rPr>
        <w:t>1</w:t>
      </w:r>
      <w:r w:rsidR="00E650BB">
        <w:rPr>
          <w:sz w:val="24"/>
          <w:szCs w:val="24"/>
        </w:rPr>
        <w:t>4</w:t>
      </w:r>
      <w:r>
        <w:rPr>
          <w:sz w:val="24"/>
          <w:szCs w:val="24"/>
        </w:rPr>
        <w:t xml:space="preserve">.4. Если </w:t>
      </w:r>
      <w:r w:rsidRPr="0056618B">
        <w:rPr>
          <w:sz w:val="24"/>
          <w:szCs w:val="24"/>
        </w:rPr>
        <w:t>Оператор удалил Личный кабинет Пользователя</w:t>
      </w:r>
      <w:r>
        <w:rPr>
          <w:sz w:val="24"/>
          <w:szCs w:val="24"/>
        </w:rPr>
        <w:t xml:space="preserve"> </w:t>
      </w:r>
      <w:r w:rsidRPr="0056618B">
        <w:rPr>
          <w:sz w:val="24"/>
          <w:szCs w:val="24"/>
        </w:rPr>
        <w:t>и/или заблокировал Пользователю доступ к функционалу Платформы полностью</w:t>
      </w:r>
      <w:r>
        <w:rPr>
          <w:sz w:val="24"/>
          <w:szCs w:val="24"/>
        </w:rPr>
        <w:t xml:space="preserve"> или частично</w:t>
      </w:r>
      <w:r w:rsidRPr="00727701">
        <w:rPr>
          <w:sz w:val="24"/>
          <w:szCs w:val="24"/>
        </w:rPr>
        <w:t>,</w:t>
      </w:r>
      <w:r>
        <w:rPr>
          <w:sz w:val="24"/>
          <w:szCs w:val="24"/>
        </w:rPr>
        <w:t xml:space="preserve"> что лишает Пользователя возможности получать уведомления в системе</w:t>
      </w:r>
      <w:r w:rsidRPr="00727701">
        <w:rPr>
          <w:sz w:val="24"/>
          <w:szCs w:val="24"/>
        </w:rPr>
        <w:t>,</w:t>
      </w:r>
      <w:r>
        <w:rPr>
          <w:sz w:val="24"/>
          <w:szCs w:val="24"/>
        </w:rPr>
        <w:t xml:space="preserve"> такие уведомления не отправляются через функционал платформы.</w:t>
      </w:r>
    </w:p>
    <w:p w14:paraId="16C4B324" w14:textId="59054ABC" w:rsidR="008772D0" w:rsidRDefault="008772D0" w:rsidP="008772D0">
      <w:pPr>
        <w:spacing w:line="360" w:lineRule="auto"/>
        <w:contextualSpacing/>
        <w:jc w:val="both"/>
        <w:rPr>
          <w:sz w:val="24"/>
          <w:szCs w:val="24"/>
        </w:rPr>
      </w:pPr>
      <w:r>
        <w:rPr>
          <w:sz w:val="24"/>
          <w:szCs w:val="24"/>
        </w:rPr>
        <w:lastRenderedPageBreak/>
        <w:t>1</w:t>
      </w:r>
      <w:r w:rsidR="00E650BB">
        <w:rPr>
          <w:sz w:val="24"/>
          <w:szCs w:val="24"/>
        </w:rPr>
        <w:t>4</w:t>
      </w:r>
      <w:r w:rsidRPr="0056618B">
        <w:rPr>
          <w:sz w:val="24"/>
          <w:szCs w:val="24"/>
        </w:rPr>
        <w:t xml:space="preserve">.5. </w:t>
      </w:r>
      <w:r w:rsidRPr="004434E1">
        <w:rPr>
          <w:sz w:val="24"/>
          <w:szCs w:val="24"/>
        </w:rPr>
        <w:t>Стороны освобождаются от ответственности за полное или частичное неисполнение принятых на себя по настоящим Правилам обязательств, если такое неисполнение явилось следствием обстоятельств непреодолимой силы</w:t>
      </w:r>
      <w:r>
        <w:rPr>
          <w:sz w:val="24"/>
          <w:szCs w:val="24"/>
        </w:rPr>
        <w:t xml:space="preserve">. </w:t>
      </w:r>
      <w:r w:rsidRPr="004434E1">
        <w:rPr>
          <w:sz w:val="24"/>
          <w:szCs w:val="24"/>
        </w:rPr>
        <w:t xml:space="preserve">При этом срок исполнения обязательств по Правилам отодвигается соразмерно времени, в течение которого действовали такие обстоятельства. </w:t>
      </w:r>
    </w:p>
    <w:p w14:paraId="2D43B299" w14:textId="16552DF8"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 xml:space="preserve">.6. </w:t>
      </w:r>
      <w:r>
        <w:rPr>
          <w:sz w:val="24"/>
          <w:szCs w:val="24"/>
        </w:rPr>
        <w:t>О</w:t>
      </w:r>
      <w:r w:rsidRPr="0056618B">
        <w:rPr>
          <w:sz w:val="24"/>
          <w:szCs w:val="24"/>
        </w:rPr>
        <w:t>бстоятельств</w:t>
      </w:r>
      <w:r>
        <w:rPr>
          <w:sz w:val="24"/>
          <w:szCs w:val="24"/>
        </w:rPr>
        <w:t>а</w:t>
      </w:r>
      <w:r w:rsidRPr="0056618B">
        <w:rPr>
          <w:sz w:val="24"/>
          <w:szCs w:val="24"/>
        </w:rPr>
        <w:t xml:space="preserve"> непреодолимой силы </w:t>
      </w:r>
      <w:r>
        <w:rPr>
          <w:sz w:val="24"/>
          <w:szCs w:val="24"/>
        </w:rPr>
        <w:t xml:space="preserve">включают в себя </w:t>
      </w:r>
      <w:r w:rsidRPr="0056618B">
        <w:rPr>
          <w:sz w:val="24"/>
          <w:szCs w:val="24"/>
        </w:rPr>
        <w:t xml:space="preserve">внешние и </w:t>
      </w:r>
      <w:r>
        <w:rPr>
          <w:sz w:val="24"/>
          <w:szCs w:val="24"/>
        </w:rPr>
        <w:t xml:space="preserve">внутренние </w:t>
      </w:r>
      <w:r w:rsidRPr="0056618B">
        <w:rPr>
          <w:sz w:val="24"/>
          <w:szCs w:val="24"/>
        </w:rPr>
        <w:t>чрезвычайные события,</w:t>
      </w:r>
      <w:r>
        <w:rPr>
          <w:sz w:val="24"/>
          <w:szCs w:val="24"/>
        </w:rPr>
        <w:t xml:space="preserve"> наступление которых нельзя было предположить во </w:t>
      </w:r>
      <w:r w:rsidRPr="0056618B">
        <w:rPr>
          <w:sz w:val="24"/>
          <w:szCs w:val="24"/>
        </w:rPr>
        <w:t>время заключения договора и наступившие помимо воли и желания Сторон, действия</w:t>
      </w:r>
      <w:r>
        <w:rPr>
          <w:sz w:val="24"/>
          <w:szCs w:val="24"/>
        </w:rPr>
        <w:t xml:space="preserve"> </w:t>
      </w:r>
      <w:r w:rsidRPr="0056618B">
        <w:rPr>
          <w:sz w:val="24"/>
          <w:szCs w:val="24"/>
        </w:rPr>
        <w:t>которых Стороны</w:t>
      </w:r>
      <w:r>
        <w:rPr>
          <w:sz w:val="24"/>
          <w:szCs w:val="24"/>
        </w:rPr>
        <w:t xml:space="preserve"> также</w:t>
      </w:r>
      <w:r w:rsidRPr="0056618B">
        <w:rPr>
          <w:sz w:val="24"/>
          <w:szCs w:val="24"/>
        </w:rPr>
        <w:t xml:space="preserve"> не могли предотвратить </w:t>
      </w:r>
      <w:r>
        <w:rPr>
          <w:sz w:val="24"/>
          <w:szCs w:val="24"/>
        </w:rPr>
        <w:t xml:space="preserve">способами и </w:t>
      </w:r>
      <w:r w:rsidRPr="0056618B">
        <w:rPr>
          <w:sz w:val="24"/>
          <w:szCs w:val="24"/>
        </w:rPr>
        <w:t xml:space="preserve">средствами, которые </w:t>
      </w:r>
      <w:r>
        <w:rPr>
          <w:sz w:val="24"/>
          <w:szCs w:val="24"/>
        </w:rPr>
        <w:t xml:space="preserve">должным образом можно было ожидать от добросовестной Стороны. </w:t>
      </w:r>
      <w:r w:rsidRPr="0056618B">
        <w:rPr>
          <w:sz w:val="24"/>
          <w:szCs w:val="24"/>
        </w:rPr>
        <w:t>К подобным обстоятельствам Стороны относят военные действия,</w:t>
      </w:r>
      <w:r>
        <w:rPr>
          <w:sz w:val="24"/>
          <w:szCs w:val="24"/>
        </w:rPr>
        <w:t xml:space="preserve"> </w:t>
      </w:r>
      <w:r w:rsidRPr="0056618B">
        <w:rPr>
          <w:sz w:val="24"/>
          <w:szCs w:val="24"/>
        </w:rPr>
        <w:t>эпидемии, пожары, природные стихийные бедствия, акты и действия государственных органов, делающие</w:t>
      </w:r>
      <w:r>
        <w:rPr>
          <w:sz w:val="24"/>
          <w:szCs w:val="24"/>
        </w:rPr>
        <w:t xml:space="preserve"> </w:t>
      </w:r>
      <w:r w:rsidRPr="0056618B">
        <w:rPr>
          <w:sz w:val="24"/>
          <w:szCs w:val="24"/>
        </w:rPr>
        <w:t>невозможным исполнение обязательств по Соглашению.</w:t>
      </w:r>
    </w:p>
    <w:p w14:paraId="192769DB" w14:textId="5CD1537E" w:rsidR="008772D0"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 xml:space="preserve">.7. Пользователь, </w:t>
      </w:r>
      <w:r>
        <w:rPr>
          <w:sz w:val="24"/>
          <w:szCs w:val="24"/>
        </w:rPr>
        <w:t>чьи интересы были нарушены соответствующими</w:t>
      </w:r>
      <w:r w:rsidRPr="0056618B">
        <w:rPr>
          <w:sz w:val="24"/>
          <w:szCs w:val="24"/>
        </w:rPr>
        <w:t xml:space="preserve"> обстоятельствами непреодолимой силы, должен немедленно (не позднее </w:t>
      </w:r>
      <w:r>
        <w:rPr>
          <w:sz w:val="24"/>
          <w:szCs w:val="24"/>
        </w:rPr>
        <w:t xml:space="preserve">5 (пяти) </w:t>
      </w:r>
      <w:r w:rsidRPr="0056618B">
        <w:rPr>
          <w:sz w:val="24"/>
          <w:szCs w:val="24"/>
        </w:rPr>
        <w:t xml:space="preserve">рабочих дней) известить Оператора о наступлении, </w:t>
      </w:r>
      <w:r>
        <w:rPr>
          <w:sz w:val="24"/>
          <w:szCs w:val="24"/>
        </w:rPr>
        <w:t>сущности</w:t>
      </w:r>
      <w:r w:rsidRPr="0056618B">
        <w:rPr>
          <w:sz w:val="24"/>
          <w:szCs w:val="24"/>
        </w:rPr>
        <w:t xml:space="preserve"> и возможной продолжительности действия</w:t>
      </w:r>
      <w:r>
        <w:rPr>
          <w:sz w:val="24"/>
          <w:szCs w:val="24"/>
        </w:rPr>
        <w:t xml:space="preserve"> </w:t>
      </w:r>
      <w:r w:rsidRPr="0056618B">
        <w:rPr>
          <w:sz w:val="24"/>
          <w:szCs w:val="24"/>
        </w:rPr>
        <w:t>обстоятельств непреодолимой силы, препятствующих исполнению договорных обязательств</w:t>
      </w:r>
      <w:r w:rsidRPr="00BF06AE">
        <w:rPr>
          <w:sz w:val="24"/>
          <w:szCs w:val="24"/>
        </w:rPr>
        <w:t>,</w:t>
      </w:r>
      <w:r>
        <w:rPr>
          <w:sz w:val="24"/>
          <w:szCs w:val="24"/>
        </w:rPr>
        <w:t xml:space="preserve"> </w:t>
      </w:r>
      <w:r w:rsidRPr="0056618B">
        <w:rPr>
          <w:sz w:val="24"/>
          <w:szCs w:val="24"/>
        </w:rPr>
        <w:t>установленных настоящими Правилами, Договор</w:t>
      </w:r>
      <w:r>
        <w:rPr>
          <w:sz w:val="24"/>
          <w:szCs w:val="24"/>
        </w:rPr>
        <w:t>ом инвестирования и</w:t>
      </w:r>
      <w:r w:rsidRPr="002216B3">
        <w:rPr>
          <w:sz w:val="24"/>
          <w:szCs w:val="24"/>
        </w:rPr>
        <w:t>/</w:t>
      </w:r>
      <w:r>
        <w:rPr>
          <w:sz w:val="24"/>
          <w:szCs w:val="24"/>
        </w:rPr>
        <w:t>или займа</w:t>
      </w:r>
      <w:r w:rsidRPr="0056618B">
        <w:rPr>
          <w:sz w:val="24"/>
          <w:szCs w:val="24"/>
        </w:rPr>
        <w:t xml:space="preserve">. </w:t>
      </w:r>
    </w:p>
    <w:p w14:paraId="1814BAF9" w14:textId="657CDECA"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Pr>
          <w:sz w:val="24"/>
          <w:szCs w:val="24"/>
        </w:rPr>
        <w:t>.8</w:t>
      </w:r>
      <w:bookmarkStart w:id="12" w:name="_Hlk47545796"/>
      <w:r>
        <w:rPr>
          <w:sz w:val="24"/>
          <w:szCs w:val="24"/>
        </w:rPr>
        <w:t xml:space="preserve">. </w:t>
      </w:r>
      <w:r w:rsidRPr="0056618B">
        <w:rPr>
          <w:sz w:val="24"/>
          <w:szCs w:val="24"/>
        </w:rPr>
        <w:t>Если</w:t>
      </w:r>
      <w:r>
        <w:rPr>
          <w:sz w:val="24"/>
          <w:szCs w:val="24"/>
        </w:rPr>
        <w:t xml:space="preserve"> Инвестор</w:t>
      </w:r>
      <w:r w:rsidRPr="005877E5">
        <w:rPr>
          <w:sz w:val="24"/>
          <w:szCs w:val="24"/>
        </w:rPr>
        <w:t>/</w:t>
      </w:r>
      <w:r>
        <w:rPr>
          <w:sz w:val="24"/>
          <w:szCs w:val="24"/>
        </w:rPr>
        <w:t xml:space="preserve"> Заемщик (Пользователь) не сообщит</w:t>
      </w:r>
      <w:r w:rsidRPr="0056618B">
        <w:rPr>
          <w:sz w:val="24"/>
          <w:szCs w:val="24"/>
        </w:rPr>
        <w:t xml:space="preserve"> о вышеупомянутых </w:t>
      </w:r>
      <w:r>
        <w:rPr>
          <w:sz w:val="24"/>
          <w:szCs w:val="24"/>
        </w:rPr>
        <w:t>обстоятельствах непреодолимой силы в указанный выше срок</w:t>
      </w:r>
      <w:r w:rsidRPr="005877E5">
        <w:rPr>
          <w:sz w:val="24"/>
          <w:szCs w:val="24"/>
        </w:rPr>
        <w:t>,</w:t>
      </w:r>
      <w:r>
        <w:rPr>
          <w:sz w:val="24"/>
          <w:szCs w:val="24"/>
        </w:rPr>
        <w:t xml:space="preserve"> то он не имеет права на </w:t>
      </w:r>
      <w:r w:rsidRPr="0056618B">
        <w:rPr>
          <w:sz w:val="24"/>
          <w:szCs w:val="24"/>
        </w:rPr>
        <w:t>него ссылаться как на основание освобождения от ответственности.</w:t>
      </w:r>
    </w:p>
    <w:bookmarkEnd w:id="12"/>
    <w:p w14:paraId="6E558FB6" w14:textId="027BD94F"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w:t>
      </w:r>
      <w:r>
        <w:rPr>
          <w:sz w:val="24"/>
          <w:szCs w:val="24"/>
        </w:rPr>
        <w:t>9</w:t>
      </w:r>
      <w:r w:rsidRPr="0056618B">
        <w:rPr>
          <w:sz w:val="24"/>
          <w:szCs w:val="24"/>
        </w:rPr>
        <w:t>. Оператор</w:t>
      </w:r>
      <w:r>
        <w:rPr>
          <w:sz w:val="24"/>
          <w:szCs w:val="24"/>
        </w:rPr>
        <w:t xml:space="preserve"> Платформы</w:t>
      </w:r>
      <w:r w:rsidRPr="0056618B">
        <w:rPr>
          <w:sz w:val="24"/>
          <w:szCs w:val="24"/>
        </w:rPr>
        <w:t xml:space="preserve">, </w:t>
      </w:r>
      <w:r>
        <w:rPr>
          <w:sz w:val="24"/>
          <w:szCs w:val="24"/>
        </w:rPr>
        <w:t>в свою очередь</w:t>
      </w:r>
      <w:r w:rsidRPr="00B50BCC">
        <w:rPr>
          <w:sz w:val="24"/>
          <w:szCs w:val="24"/>
        </w:rPr>
        <w:t>,</w:t>
      </w:r>
      <w:r>
        <w:rPr>
          <w:sz w:val="24"/>
          <w:szCs w:val="24"/>
        </w:rPr>
        <w:t xml:space="preserve"> также должен не позднее 5 (пяти) рабочих дней предупреждать Пользователей о наступлении обстоятельств непреодолимой силы</w:t>
      </w:r>
      <w:r w:rsidRPr="00B50BCC">
        <w:rPr>
          <w:sz w:val="24"/>
          <w:szCs w:val="24"/>
        </w:rPr>
        <w:t>,</w:t>
      </w:r>
      <w:r>
        <w:rPr>
          <w:sz w:val="24"/>
          <w:szCs w:val="24"/>
        </w:rPr>
        <w:t xml:space="preserve"> которые могут негативно сказаться на работе и функционировании платформы</w:t>
      </w:r>
      <w:r w:rsidRPr="00714283">
        <w:rPr>
          <w:sz w:val="24"/>
          <w:szCs w:val="24"/>
        </w:rPr>
        <w:t>,</w:t>
      </w:r>
      <w:r>
        <w:rPr>
          <w:sz w:val="24"/>
          <w:szCs w:val="24"/>
        </w:rPr>
        <w:t xml:space="preserve"> а также препятствующих </w:t>
      </w:r>
      <w:r w:rsidRPr="0056618B">
        <w:rPr>
          <w:sz w:val="24"/>
          <w:szCs w:val="24"/>
        </w:rPr>
        <w:t>исполнению Оператором договорных</w:t>
      </w:r>
      <w:r>
        <w:rPr>
          <w:sz w:val="24"/>
          <w:szCs w:val="24"/>
        </w:rPr>
        <w:t xml:space="preserve"> о</w:t>
      </w:r>
      <w:r w:rsidRPr="0056618B">
        <w:rPr>
          <w:sz w:val="24"/>
          <w:szCs w:val="24"/>
        </w:rPr>
        <w:t xml:space="preserve">бязательств (обязательств, установленных настоящими Правилами, Договорами). </w:t>
      </w:r>
    </w:p>
    <w:p w14:paraId="63772E3A" w14:textId="644C4AB8"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w:t>
      </w:r>
      <w:r>
        <w:rPr>
          <w:sz w:val="24"/>
          <w:szCs w:val="24"/>
        </w:rPr>
        <w:t xml:space="preserve">10. </w:t>
      </w:r>
      <w:r w:rsidRPr="0056618B">
        <w:rPr>
          <w:sz w:val="24"/>
          <w:szCs w:val="24"/>
        </w:rPr>
        <w:t>Если</w:t>
      </w:r>
      <w:r>
        <w:rPr>
          <w:sz w:val="24"/>
          <w:szCs w:val="24"/>
        </w:rPr>
        <w:t xml:space="preserve"> Оператор не сообщит</w:t>
      </w:r>
      <w:r w:rsidRPr="0056618B">
        <w:rPr>
          <w:sz w:val="24"/>
          <w:szCs w:val="24"/>
        </w:rPr>
        <w:t xml:space="preserve"> о вышеупомянутых </w:t>
      </w:r>
      <w:r>
        <w:rPr>
          <w:sz w:val="24"/>
          <w:szCs w:val="24"/>
        </w:rPr>
        <w:t>обстоятельствах непреодолимой силы в указанный выше срок</w:t>
      </w:r>
      <w:r w:rsidRPr="005877E5">
        <w:rPr>
          <w:sz w:val="24"/>
          <w:szCs w:val="24"/>
        </w:rPr>
        <w:t>,</w:t>
      </w:r>
      <w:r>
        <w:rPr>
          <w:sz w:val="24"/>
          <w:szCs w:val="24"/>
        </w:rPr>
        <w:t xml:space="preserve"> то он не имеет права на </w:t>
      </w:r>
      <w:r w:rsidRPr="0056618B">
        <w:rPr>
          <w:sz w:val="24"/>
          <w:szCs w:val="24"/>
        </w:rPr>
        <w:t>него ссылаться как на основание освобождения от ответственности.</w:t>
      </w:r>
    </w:p>
    <w:p w14:paraId="6E3563AC" w14:textId="5DDB5654" w:rsidR="008772D0" w:rsidRDefault="008772D0" w:rsidP="008772D0">
      <w:pPr>
        <w:spacing w:line="360" w:lineRule="auto"/>
        <w:contextualSpacing/>
        <w:jc w:val="both"/>
        <w:rPr>
          <w:sz w:val="24"/>
          <w:szCs w:val="24"/>
        </w:rPr>
      </w:pPr>
      <w:r>
        <w:rPr>
          <w:sz w:val="24"/>
          <w:szCs w:val="24"/>
        </w:rPr>
        <w:t>1</w:t>
      </w:r>
      <w:r w:rsidR="00E650BB">
        <w:rPr>
          <w:sz w:val="24"/>
          <w:szCs w:val="24"/>
        </w:rPr>
        <w:t>4</w:t>
      </w:r>
      <w:r>
        <w:rPr>
          <w:sz w:val="24"/>
          <w:szCs w:val="24"/>
        </w:rPr>
        <w:t>.11. На период действия обстоятельств непреодолимой силы исполнение всех договорных обязательств Сторон приостанавливается. Штрафные санкции в данный период не применимы.</w:t>
      </w:r>
    </w:p>
    <w:p w14:paraId="113DC050" w14:textId="032E306D"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Pr>
          <w:sz w:val="24"/>
          <w:szCs w:val="24"/>
        </w:rPr>
        <w:t xml:space="preserve">12. </w:t>
      </w:r>
      <w:r w:rsidRPr="0056618B">
        <w:rPr>
          <w:sz w:val="24"/>
          <w:szCs w:val="24"/>
        </w:rPr>
        <w:t>Наступление обстоятельств непреодолимой силы при условии, что приняты установленные меры по</w:t>
      </w:r>
      <w:r>
        <w:rPr>
          <w:sz w:val="24"/>
          <w:szCs w:val="24"/>
        </w:rPr>
        <w:t xml:space="preserve"> </w:t>
      </w:r>
      <w:r w:rsidRPr="0056618B">
        <w:rPr>
          <w:sz w:val="24"/>
          <w:szCs w:val="24"/>
        </w:rPr>
        <w:t xml:space="preserve">извещению об этом другой Стороны в соответствии с положениями </w:t>
      </w:r>
      <w:r w:rsidRPr="0056618B">
        <w:rPr>
          <w:sz w:val="24"/>
          <w:szCs w:val="24"/>
        </w:rPr>
        <w:lastRenderedPageBreak/>
        <w:t>настоящих Правил, продлевает</w:t>
      </w:r>
      <w:r>
        <w:rPr>
          <w:sz w:val="24"/>
          <w:szCs w:val="24"/>
        </w:rPr>
        <w:t xml:space="preserve"> </w:t>
      </w:r>
      <w:r w:rsidRPr="0056618B">
        <w:rPr>
          <w:sz w:val="24"/>
          <w:szCs w:val="24"/>
        </w:rPr>
        <w:t>срок выполнения договорных обязательств на период, по своей продолжительности соответствующий</w:t>
      </w:r>
      <w:r>
        <w:rPr>
          <w:sz w:val="24"/>
          <w:szCs w:val="24"/>
        </w:rPr>
        <w:t xml:space="preserve"> </w:t>
      </w:r>
      <w:r w:rsidRPr="0056618B">
        <w:rPr>
          <w:sz w:val="24"/>
          <w:szCs w:val="24"/>
        </w:rPr>
        <w:t>продолжительности таких обстоятельств.</w:t>
      </w:r>
    </w:p>
    <w:p w14:paraId="0907763D" w14:textId="2B01F276" w:rsidR="008772D0" w:rsidRPr="0056618B" w:rsidRDefault="008772D0" w:rsidP="008772D0">
      <w:pPr>
        <w:spacing w:line="360" w:lineRule="auto"/>
        <w:contextualSpacing/>
        <w:jc w:val="both"/>
        <w:rPr>
          <w:sz w:val="24"/>
          <w:szCs w:val="24"/>
        </w:rPr>
      </w:pPr>
      <w:r>
        <w:rPr>
          <w:sz w:val="24"/>
          <w:szCs w:val="24"/>
        </w:rPr>
        <w:t>1</w:t>
      </w:r>
      <w:r w:rsidR="00E650BB">
        <w:rPr>
          <w:sz w:val="24"/>
          <w:szCs w:val="24"/>
        </w:rPr>
        <w:t>4</w:t>
      </w:r>
      <w:r w:rsidRPr="0056618B">
        <w:rPr>
          <w:sz w:val="24"/>
          <w:szCs w:val="24"/>
        </w:rPr>
        <w:t>.1</w:t>
      </w:r>
      <w:r w:rsidR="00E650BB">
        <w:rPr>
          <w:sz w:val="24"/>
          <w:szCs w:val="24"/>
        </w:rPr>
        <w:t>3</w:t>
      </w:r>
      <w:r w:rsidRPr="0056618B">
        <w:rPr>
          <w:sz w:val="24"/>
          <w:szCs w:val="24"/>
        </w:rPr>
        <w:t xml:space="preserve">. Если действие обстоятельств непреодолимой силы продолжается более </w:t>
      </w:r>
      <w:r w:rsidR="00A40A72">
        <w:rPr>
          <w:sz w:val="24"/>
          <w:szCs w:val="24"/>
        </w:rPr>
        <w:t>6</w:t>
      </w:r>
      <w:r w:rsidRPr="0056618B">
        <w:rPr>
          <w:sz w:val="24"/>
          <w:szCs w:val="24"/>
        </w:rPr>
        <w:t xml:space="preserve"> (</w:t>
      </w:r>
      <w:r w:rsidR="00A40A72">
        <w:rPr>
          <w:sz w:val="24"/>
          <w:szCs w:val="24"/>
        </w:rPr>
        <w:t>шести</w:t>
      </w:r>
      <w:r w:rsidRPr="0056618B">
        <w:rPr>
          <w:sz w:val="24"/>
          <w:szCs w:val="24"/>
        </w:rPr>
        <w:t>)</w:t>
      </w:r>
      <w:r>
        <w:rPr>
          <w:sz w:val="24"/>
          <w:szCs w:val="24"/>
        </w:rPr>
        <w:t xml:space="preserve"> </w:t>
      </w:r>
      <w:r w:rsidRPr="0056618B">
        <w:rPr>
          <w:sz w:val="24"/>
          <w:szCs w:val="24"/>
        </w:rPr>
        <w:t>месяцев</w:t>
      </w:r>
      <w:r>
        <w:rPr>
          <w:sz w:val="24"/>
          <w:szCs w:val="24"/>
        </w:rPr>
        <w:t xml:space="preserve"> подряд</w:t>
      </w:r>
      <w:r w:rsidRPr="0056618B">
        <w:rPr>
          <w:sz w:val="24"/>
          <w:szCs w:val="24"/>
        </w:rPr>
        <w:t>,</w:t>
      </w:r>
      <w:r>
        <w:rPr>
          <w:sz w:val="24"/>
          <w:szCs w:val="24"/>
        </w:rPr>
        <w:t xml:space="preserve"> то</w:t>
      </w:r>
      <w:r w:rsidRPr="0056618B">
        <w:rPr>
          <w:sz w:val="24"/>
          <w:szCs w:val="24"/>
        </w:rPr>
        <w:t xml:space="preserve"> любая из Сторон вправе в одностороннем порядке расторгнуть Соглашение путем направления другой</w:t>
      </w:r>
      <w:r>
        <w:rPr>
          <w:sz w:val="24"/>
          <w:szCs w:val="24"/>
        </w:rPr>
        <w:t xml:space="preserve"> </w:t>
      </w:r>
      <w:r w:rsidRPr="0056618B">
        <w:rPr>
          <w:sz w:val="24"/>
          <w:szCs w:val="24"/>
        </w:rPr>
        <w:t xml:space="preserve">Стороне </w:t>
      </w:r>
      <w:r>
        <w:rPr>
          <w:sz w:val="24"/>
          <w:szCs w:val="24"/>
        </w:rPr>
        <w:t xml:space="preserve">через функционал платформы </w:t>
      </w:r>
      <w:r w:rsidRPr="0056618B">
        <w:rPr>
          <w:sz w:val="24"/>
          <w:szCs w:val="24"/>
        </w:rPr>
        <w:t>соответствующего уведомления.</w:t>
      </w:r>
    </w:p>
    <w:p w14:paraId="509F3AEA" w14:textId="6938D6B4" w:rsidR="008772D0" w:rsidRDefault="008772D0" w:rsidP="001234B6">
      <w:pPr>
        <w:spacing w:line="360" w:lineRule="auto"/>
        <w:contextualSpacing/>
        <w:rPr>
          <w:sz w:val="24"/>
          <w:szCs w:val="24"/>
        </w:rPr>
      </w:pPr>
      <w:r>
        <w:rPr>
          <w:sz w:val="24"/>
          <w:szCs w:val="24"/>
        </w:rPr>
        <w:t>1</w:t>
      </w:r>
      <w:r w:rsidR="00E650BB">
        <w:rPr>
          <w:sz w:val="24"/>
          <w:szCs w:val="24"/>
        </w:rPr>
        <w:t>4</w:t>
      </w:r>
      <w:r w:rsidRPr="0056618B">
        <w:rPr>
          <w:sz w:val="24"/>
          <w:szCs w:val="24"/>
        </w:rPr>
        <w:t>.1</w:t>
      </w:r>
      <w:r w:rsidR="00E650BB">
        <w:rPr>
          <w:sz w:val="24"/>
          <w:szCs w:val="24"/>
        </w:rPr>
        <w:t>4</w:t>
      </w:r>
      <w:r w:rsidRPr="0056618B">
        <w:rPr>
          <w:sz w:val="24"/>
          <w:szCs w:val="24"/>
        </w:rPr>
        <w:t>. Оператор Платформы не несет ответственность за неисполнение или ненадлежащее исполнение своих</w:t>
      </w:r>
      <w:r>
        <w:rPr>
          <w:sz w:val="24"/>
          <w:szCs w:val="24"/>
        </w:rPr>
        <w:t xml:space="preserve"> </w:t>
      </w:r>
      <w:r w:rsidRPr="0056618B">
        <w:rPr>
          <w:sz w:val="24"/>
          <w:szCs w:val="24"/>
        </w:rPr>
        <w:t>обязательств, предусмотренных Правилами и соответствующими Договорами с Пользователями, если такое</w:t>
      </w:r>
      <w:r>
        <w:rPr>
          <w:sz w:val="24"/>
          <w:szCs w:val="24"/>
        </w:rPr>
        <w:t xml:space="preserve"> </w:t>
      </w:r>
      <w:r w:rsidRPr="0056618B">
        <w:rPr>
          <w:sz w:val="24"/>
          <w:szCs w:val="24"/>
        </w:rPr>
        <w:t xml:space="preserve">неисполнение </w:t>
      </w:r>
      <w:r>
        <w:rPr>
          <w:sz w:val="24"/>
          <w:szCs w:val="24"/>
        </w:rPr>
        <w:t xml:space="preserve">явилось </w:t>
      </w:r>
      <w:r w:rsidRPr="0056618B">
        <w:rPr>
          <w:sz w:val="24"/>
          <w:szCs w:val="24"/>
        </w:rPr>
        <w:t>следствием хакерских атак, отключения электричеств</w:t>
      </w:r>
      <w:r>
        <w:rPr>
          <w:sz w:val="24"/>
          <w:szCs w:val="24"/>
        </w:rPr>
        <w:t>а</w:t>
      </w:r>
      <w:r w:rsidRPr="0056618B">
        <w:rPr>
          <w:sz w:val="24"/>
          <w:szCs w:val="24"/>
        </w:rPr>
        <w:t xml:space="preserve">, </w:t>
      </w:r>
      <w:r w:rsidRPr="004B6A8D">
        <w:rPr>
          <w:sz w:val="24"/>
          <w:szCs w:val="24"/>
        </w:rPr>
        <w:t>неправомерных действий третьих лиц, а также в случа</w:t>
      </w:r>
      <w:r>
        <w:rPr>
          <w:sz w:val="24"/>
          <w:szCs w:val="24"/>
        </w:rPr>
        <w:t>е нарушения самими пользователями настоящих Правил и иных договорных обязательств Платформы.</w:t>
      </w:r>
    </w:p>
    <w:p w14:paraId="07A40DC9" w14:textId="77777777" w:rsidR="008772D0" w:rsidRPr="004434E1" w:rsidRDefault="008772D0" w:rsidP="001234B6">
      <w:pPr>
        <w:spacing w:line="276" w:lineRule="auto"/>
        <w:contextualSpacing/>
        <w:jc w:val="center"/>
        <w:rPr>
          <w:b/>
          <w:sz w:val="24"/>
          <w:szCs w:val="24"/>
        </w:rPr>
      </w:pPr>
    </w:p>
    <w:p w14:paraId="2E5CD0DA" w14:textId="76235E82" w:rsidR="001234B6" w:rsidRPr="001234B6" w:rsidRDefault="008772D0" w:rsidP="001234B6">
      <w:pPr>
        <w:spacing w:after="240" w:line="360" w:lineRule="auto"/>
        <w:contextualSpacing/>
        <w:jc w:val="center"/>
        <w:rPr>
          <w:b/>
          <w:sz w:val="24"/>
          <w:szCs w:val="24"/>
        </w:rPr>
      </w:pPr>
      <w:bookmarkStart w:id="13" w:name="_Hlk47581246"/>
      <w:r>
        <w:rPr>
          <w:b/>
          <w:sz w:val="24"/>
          <w:szCs w:val="24"/>
        </w:rPr>
        <w:t>1</w:t>
      </w:r>
      <w:r w:rsidR="00E650BB">
        <w:rPr>
          <w:b/>
          <w:sz w:val="24"/>
          <w:szCs w:val="24"/>
        </w:rPr>
        <w:t>5</w:t>
      </w:r>
      <w:r w:rsidRPr="004434E1">
        <w:rPr>
          <w:b/>
          <w:sz w:val="24"/>
          <w:szCs w:val="24"/>
        </w:rPr>
        <w:t xml:space="preserve">. </w:t>
      </w:r>
      <w:r>
        <w:rPr>
          <w:b/>
          <w:sz w:val="24"/>
          <w:szCs w:val="24"/>
        </w:rPr>
        <w:t xml:space="preserve">ЮРИДИЧЕСКИ- ЗНАЧИМЫЕ УВЕДОМЛЕНИЯ И </w:t>
      </w:r>
      <w:r w:rsidRPr="004434E1">
        <w:rPr>
          <w:b/>
          <w:sz w:val="24"/>
          <w:szCs w:val="24"/>
        </w:rPr>
        <w:t>РАЗРЕШЕНИЕ СПОРОВ</w:t>
      </w:r>
    </w:p>
    <w:p w14:paraId="2452C38B" w14:textId="38860581" w:rsidR="008772D0" w:rsidRPr="005053C3" w:rsidRDefault="008772D0" w:rsidP="008772D0">
      <w:pPr>
        <w:spacing w:line="360" w:lineRule="auto"/>
        <w:contextualSpacing/>
        <w:jc w:val="both"/>
        <w:rPr>
          <w:sz w:val="24"/>
          <w:szCs w:val="24"/>
        </w:rPr>
      </w:pPr>
      <w:r>
        <w:rPr>
          <w:sz w:val="24"/>
          <w:szCs w:val="24"/>
        </w:rPr>
        <w:t>1</w:t>
      </w:r>
      <w:r w:rsidR="00E650BB">
        <w:rPr>
          <w:sz w:val="24"/>
          <w:szCs w:val="24"/>
        </w:rPr>
        <w:t>5</w:t>
      </w:r>
      <w:r w:rsidRPr="004434E1">
        <w:rPr>
          <w:sz w:val="24"/>
          <w:szCs w:val="24"/>
        </w:rPr>
        <w:t xml:space="preserve">.1. </w:t>
      </w:r>
      <w:r w:rsidRPr="005053C3">
        <w:rPr>
          <w:sz w:val="24"/>
          <w:szCs w:val="24"/>
        </w:rPr>
        <w:t xml:space="preserve">Обмен </w:t>
      </w:r>
      <w:bookmarkEnd w:id="13"/>
      <w:r w:rsidRPr="005053C3">
        <w:rPr>
          <w:sz w:val="24"/>
          <w:szCs w:val="24"/>
        </w:rPr>
        <w:t>уведомлениями и сообщениями, в том числе претензиями (далее – «сообщения») между</w:t>
      </w:r>
      <w:r>
        <w:rPr>
          <w:sz w:val="24"/>
          <w:szCs w:val="24"/>
        </w:rPr>
        <w:t xml:space="preserve"> </w:t>
      </w:r>
      <w:r w:rsidRPr="005053C3">
        <w:rPr>
          <w:sz w:val="24"/>
          <w:szCs w:val="24"/>
        </w:rPr>
        <w:t>Оператором Платформы и Пользователем может осуществляться</w:t>
      </w:r>
      <w:r>
        <w:rPr>
          <w:sz w:val="24"/>
          <w:szCs w:val="24"/>
        </w:rPr>
        <w:t xml:space="preserve"> установленными данными Правилами способами.</w:t>
      </w:r>
    </w:p>
    <w:p w14:paraId="162481AB" w14:textId="2EFAE1BA" w:rsidR="008772D0" w:rsidRPr="00726EA7" w:rsidRDefault="008772D0" w:rsidP="008772D0">
      <w:pPr>
        <w:spacing w:line="360" w:lineRule="auto"/>
        <w:contextualSpacing/>
        <w:jc w:val="both"/>
        <w:rPr>
          <w:sz w:val="24"/>
          <w:szCs w:val="24"/>
        </w:rPr>
      </w:pPr>
      <w:r>
        <w:rPr>
          <w:sz w:val="24"/>
          <w:szCs w:val="24"/>
        </w:rPr>
        <w:t>1</w:t>
      </w:r>
      <w:r w:rsidR="00E650BB">
        <w:rPr>
          <w:sz w:val="24"/>
          <w:szCs w:val="24"/>
        </w:rPr>
        <w:t>5</w:t>
      </w:r>
      <w:r>
        <w:rPr>
          <w:sz w:val="24"/>
          <w:szCs w:val="24"/>
        </w:rPr>
        <w:t xml:space="preserve">.2. </w:t>
      </w:r>
      <w:r w:rsidRPr="004434E1">
        <w:rPr>
          <w:sz w:val="24"/>
          <w:szCs w:val="24"/>
        </w:rPr>
        <w:t xml:space="preserve">Стороны должны приложить все усилия, чтобы путем прямых переговоров, в претензионном порядке разрешить все противоречия или спорные вопросы, возникающие между ними в рамках исполнения данных Правил. </w:t>
      </w:r>
      <w:r w:rsidRPr="00726EA7">
        <w:rPr>
          <w:sz w:val="24"/>
          <w:szCs w:val="24"/>
        </w:rPr>
        <w:t xml:space="preserve">Сторона, у которой возникли претензии и/или разногласия, направляет другой Стороне сообщение с указанием возникших претензий и/или разногласий. </w:t>
      </w:r>
    </w:p>
    <w:p w14:paraId="118F2C41" w14:textId="77777777" w:rsidR="008772D0" w:rsidRPr="00726EA7" w:rsidRDefault="008772D0" w:rsidP="008772D0">
      <w:pPr>
        <w:spacing w:line="360" w:lineRule="auto"/>
        <w:contextualSpacing/>
        <w:jc w:val="both"/>
        <w:rPr>
          <w:sz w:val="24"/>
          <w:szCs w:val="24"/>
        </w:rPr>
      </w:pPr>
      <w:r w:rsidRPr="00726EA7">
        <w:rPr>
          <w:sz w:val="24"/>
          <w:szCs w:val="24"/>
        </w:rPr>
        <w:t>Сообщение Пользователя о возникших претензиях и/или разногласиях и/или других значимых уведомлениях должно быть направлено Пользователем Оператору:</w:t>
      </w:r>
    </w:p>
    <w:p w14:paraId="3CA176C1" w14:textId="77777777" w:rsidR="008772D0" w:rsidRPr="00726EA7" w:rsidRDefault="008772D0" w:rsidP="008772D0">
      <w:pPr>
        <w:spacing w:line="360" w:lineRule="auto"/>
        <w:contextualSpacing/>
        <w:jc w:val="both"/>
        <w:rPr>
          <w:sz w:val="24"/>
          <w:szCs w:val="24"/>
        </w:rPr>
      </w:pPr>
      <w:r w:rsidRPr="00726EA7">
        <w:rPr>
          <w:sz w:val="24"/>
          <w:szCs w:val="24"/>
        </w:rPr>
        <w:t xml:space="preserve">- с использованием функционала Платформы путем передачи через Личный кабинет. Сообщение, направленное в порядке, предусмотренном настоящим пунктом, считается доставленным в дату отправления Стороной-отправителем; </w:t>
      </w:r>
    </w:p>
    <w:p w14:paraId="1955AC59" w14:textId="77777777" w:rsidR="008772D0" w:rsidRPr="00726EA7" w:rsidRDefault="008772D0" w:rsidP="008772D0">
      <w:pPr>
        <w:spacing w:line="360" w:lineRule="auto"/>
        <w:contextualSpacing/>
        <w:jc w:val="both"/>
        <w:rPr>
          <w:sz w:val="24"/>
          <w:szCs w:val="24"/>
        </w:rPr>
      </w:pPr>
      <w:r w:rsidRPr="00726EA7">
        <w:rPr>
          <w:sz w:val="24"/>
          <w:szCs w:val="24"/>
        </w:rPr>
        <w:t>- вручением нарочным письмом либо курьерской доставкой, либо отправкой заказного почтового отправления с уведомлением о вручении по адресу местонахождения или адресу регистрации Стороны- получателя, зарегистрированному в Личном кабинете или указанном в реестре юридических лиц ЕГРЮЛ или ином реестре (в случае с юридическим лицом).</w:t>
      </w:r>
    </w:p>
    <w:p w14:paraId="06C18AD5" w14:textId="77777777" w:rsidR="008772D0" w:rsidRPr="00726EA7" w:rsidRDefault="008772D0" w:rsidP="008772D0">
      <w:pPr>
        <w:spacing w:line="360" w:lineRule="auto"/>
        <w:contextualSpacing/>
        <w:jc w:val="both"/>
        <w:rPr>
          <w:sz w:val="24"/>
          <w:szCs w:val="24"/>
        </w:rPr>
      </w:pPr>
      <w:r w:rsidRPr="00726EA7">
        <w:rPr>
          <w:sz w:val="24"/>
          <w:szCs w:val="24"/>
        </w:rPr>
        <w:t xml:space="preserve"> Сообщение считается врученным (доставленным) Стороне- получателю надлежащим образом:</w:t>
      </w:r>
    </w:p>
    <w:p w14:paraId="49F7BF35" w14:textId="77777777" w:rsidR="008772D0" w:rsidRPr="00726EA7" w:rsidRDefault="008772D0" w:rsidP="008772D0">
      <w:pPr>
        <w:spacing w:line="360" w:lineRule="auto"/>
        <w:contextualSpacing/>
        <w:jc w:val="both"/>
        <w:rPr>
          <w:sz w:val="24"/>
          <w:szCs w:val="24"/>
        </w:rPr>
      </w:pPr>
      <w:r w:rsidRPr="00726EA7">
        <w:rPr>
          <w:sz w:val="24"/>
          <w:szCs w:val="24"/>
        </w:rPr>
        <w:t>- в случае вручения нарочным: в дату фактического вручения/доставки сообщения Стороне-получателю по указанному адресу местонахождения (регистрации);</w:t>
      </w:r>
    </w:p>
    <w:p w14:paraId="406F2613" w14:textId="77777777" w:rsidR="008772D0" w:rsidRPr="00726EA7" w:rsidRDefault="008772D0" w:rsidP="008772D0">
      <w:pPr>
        <w:spacing w:line="360" w:lineRule="auto"/>
        <w:contextualSpacing/>
        <w:jc w:val="both"/>
        <w:rPr>
          <w:sz w:val="24"/>
          <w:szCs w:val="24"/>
        </w:rPr>
      </w:pPr>
      <w:r w:rsidRPr="00726EA7">
        <w:rPr>
          <w:sz w:val="24"/>
          <w:szCs w:val="24"/>
        </w:rPr>
        <w:lastRenderedPageBreak/>
        <w:t>- в случае курьерской доставки: в дату, указанную в подтверждении о вручении отправления Стороне- получателю или в дату подтверждения невручения сообщения в связи с отсутствием Стороны-получателя.</w:t>
      </w:r>
    </w:p>
    <w:p w14:paraId="03148E3C" w14:textId="55126F84" w:rsidR="008772D0" w:rsidRPr="0020663A" w:rsidRDefault="008772D0" w:rsidP="008772D0">
      <w:pPr>
        <w:spacing w:line="360" w:lineRule="auto"/>
        <w:contextualSpacing/>
        <w:jc w:val="both"/>
        <w:rPr>
          <w:sz w:val="24"/>
          <w:szCs w:val="24"/>
        </w:rPr>
      </w:pPr>
      <w:r w:rsidRPr="0020663A">
        <w:rPr>
          <w:sz w:val="24"/>
          <w:szCs w:val="24"/>
        </w:rPr>
        <w:t>Сообщение с зарегистрированного в личном кабинете Пользователя на сайте платформы:</w:t>
      </w:r>
      <w:r w:rsidR="002B37E7" w:rsidRPr="002B37E7">
        <w:t xml:space="preserve"> </w:t>
      </w:r>
      <w:hyperlink r:id="rId14" w:history="1">
        <w:r w:rsidR="002B37E7" w:rsidRPr="002B37E7">
          <w:rPr>
            <w:rStyle w:val="a3"/>
            <w:rFonts w:eastAsia="Times New Roman"/>
            <w:i/>
            <w:sz w:val="24"/>
            <w:szCs w:val="24"/>
            <w:u w:val="none"/>
          </w:rPr>
          <w:t>https://invest.mycapital.ru</w:t>
        </w:r>
      </w:hyperlink>
      <w:r w:rsidR="002B37E7">
        <w:rPr>
          <w:sz w:val="24"/>
          <w:szCs w:val="24"/>
        </w:rPr>
        <w:t xml:space="preserve"> или</w:t>
      </w:r>
      <w:r w:rsidRPr="0020663A">
        <w:rPr>
          <w:sz w:val="24"/>
          <w:szCs w:val="24"/>
        </w:rPr>
        <w:t xml:space="preserve"> </w:t>
      </w:r>
      <w:r w:rsidR="002B37E7">
        <w:rPr>
          <w:sz w:val="24"/>
          <w:szCs w:val="24"/>
        </w:rPr>
        <w:t xml:space="preserve">сообщение </w:t>
      </w:r>
      <w:r w:rsidRPr="0020663A">
        <w:rPr>
          <w:sz w:val="24"/>
          <w:szCs w:val="24"/>
        </w:rPr>
        <w:t>считается доставленным в дату отправления Стороной- отправителем.</w:t>
      </w:r>
    </w:p>
    <w:p w14:paraId="46A1336B" w14:textId="3DE5DD48" w:rsidR="008772D0" w:rsidRPr="0020663A" w:rsidRDefault="00AA2EB9" w:rsidP="008772D0">
      <w:pPr>
        <w:spacing w:line="360" w:lineRule="auto"/>
        <w:contextualSpacing/>
        <w:jc w:val="both"/>
        <w:rPr>
          <w:sz w:val="24"/>
          <w:szCs w:val="24"/>
        </w:rPr>
      </w:pPr>
      <w:r>
        <w:rPr>
          <w:sz w:val="24"/>
          <w:szCs w:val="24"/>
        </w:rPr>
        <w:t xml:space="preserve">15.3. </w:t>
      </w:r>
      <w:r w:rsidR="00DB1C94">
        <w:rPr>
          <w:sz w:val="24"/>
          <w:szCs w:val="24"/>
        </w:rPr>
        <w:t>И</w:t>
      </w:r>
      <w:r w:rsidR="008772D0" w:rsidRPr="0020663A">
        <w:rPr>
          <w:sz w:val="24"/>
          <w:szCs w:val="24"/>
        </w:rPr>
        <w:t>ной способ обмена сообщениями не допускается, за исключением обмена сообщениями, носящими информационный характер, путем звонка на телефон технической поддержки Платформы.</w:t>
      </w:r>
    </w:p>
    <w:p w14:paraId="313E5C60" w14:textId="3F66EBB6" w:rsidR="008772D0" w:rsidRPr="0020663A" w:rsidRDefault="008772D0" w:rsidP="008772D0">
      <w:pPr>
        <w:spacing w:line="360" w:lineRule="auto"/>
        <w:contextualSpacing/>
        <w:jc w:val="both"/>
        <w:rPr>
          <w:sz w:val="24"/>
          <w:szCs w:val="24"/>
        </w:rPr>
      </w:pPr>
      <w:r>
        <w:rPr>
          <w:sz w:val="24"/>
          <w:szCs w:val="24"/>
        </w:rPr>
        <w:t>1</w:t>
      </w:r>
      <w:r w:rsidR="00E650BB">
        <w:rPr>
          <w:sz w:val="24"/>
          <w:szCs w:val="24"/>
        </w:rPr>
        <w:t>5</w:t>
      </w:r>
      <w:r w:rsidRPr="0020663A">
        <w:rPr>
          <w:sz w:val="24"/>
          <w:szCs w:val="24"/>
        </w:rPr>
        <w:t>.</w:t>
      </w:r>
      <w:r w:rsidR="00AA2EB9">
        <w:rPr>
          <w:sz w:val="24"/>
          <w:szCs w:val="24"/>
        </w:rPr>
        <w:t>4</w:t>
      </w:r>
      <w:r>
        <w:rPr>
          <w:sz w:val="24"/>
          <w:szCs w:val="24"/>
        </w:rPr>
        <w:t xml:space="preserve">. </w:t>
      </w:r>
      <w:r w:rsidRPr="0020663A">
        <w:rPr>
          <w:sz w:val="24"/>
          <w:szCs w:val="24"/>
        </w:rPr>
        <w:t>Если иное не предусмотрено Законодательством или Правилами, все юридически значимые сообщения,</w:t>
      </w:r>
      <w:r>
        <w:rPr>
          <w:sz w:val="24"/>
          <w:szCs w:val="24"/>
        </w:rPr>
        <w:t xml:space="preserve"> </w:t>
      </w:r>
      <w:r w:rsidRPr="0020663A">
        <w:rPr>
          <w:sz w:val="24"/>
          <w:szCs w:val="24"/>
        </w:rPr>
        <w:t>направляемые в порядке, установленном настоящим разделом, влекут для получающей их Стороны</w:t>
      </w:r>
      <w:r>
        <w:rPr>
          <w:sz w:val="24"/>
          <w:szCs w:val="24"/>
        </w:rPr>
        <w:t xml:space="preserve"> </w:t>
      </w:r>
      <w:r w:rsidRPr="0020663A">
        <w:rPr>
          <w:sz w:val="24"/>
          <w:szCs w:val="24"/>
        </w:rPr>
        <w:t>наступление гражданско-правовых последствий с момента вручения или доставки соответствующего</w:t>
      </w:r>
      <w:r>
        <w:rPr>
          <w:sz w:val="24"/>
          <w:szCs w:val="24"/>
        </w:rPr>
        <w:t xml:space="preserve"> </w:t>
      </w:r>
      <w:r w:rsidRPr="0020663A">
        <w:rPr>
          <w:sz w:val="24"/>
          <w:szCs w:val="24"/>
        </w:rPr>
        <w:t>сообщен</w:t>
      </w:r>
      <w:r>
        <w:rPr>
          <w:sz w:val="24"/>
          <w:szCs w:val="24"/>
        </w:rPr>
        <w:t>ия</w:t>
      </w:r>
      <w:r w:rsidRPr="0020663A">
        <w:rPr>
          <w:sz w:val="24"/>
          <w:szCs w:val="24"/>
        </w:rPr>
        <w:t>.</w:t>
      </w:r>
    </w:p>
    <w:p w14:paraId="406AAAD0" w14:textId="21FA9643" w:rsidR="008772D0" w:rsidRPr="0020663A" w:rsidRDefault="008772D0" w:rsidP="008772D0">
      <w:pPr>
        <w:spacing w:line="360" w:lineRule="auto"/>
        <w:contextualSpacing/>
        <w:jc w:val="both"/>
        <w:rPr>
          <w:sz w:val="24"/>
          <w:szCs w:val="24"/>
        </w:rPr>
      </w:pPr>
      <w:r>
        <w:rPr>
          <w:sz w:val="24"/>
          <w:szCs w:val="24"/>
        </w:rPr>
        <w:t>1</w:t>
      </w:r>
      <w:r w:rsidR="00E650BB">
        <w:rPr>
          <w:sz w:val="24"/>
          <w:szCs w:val="24"/>
        </w:rPr>
        <w:t>5</w:t>
      </w:r>
      <w:r w:rsidRPr="0020663A">
        <w:rPr>
          <w:sz w:val="24"/>
          <w:szCs w:val="24"/>
        </w:rPr>
        <w:t>.</w:t>
      </w:r>
      <w:r w:rsidR="00AA2EB9">
        <w:rPr>
          <w:sz w:val="24"/>
          <w:szCs w:val="24"/>
        </w:rPr>
        <w:t>5</w:t>
      </w:r>
      <w:r w:rsidRPr="0020663A">
        <w:rPr>
          <w:sz w:val="24"/>
          <w:szCs w:val="24"/>
        </w:rPr>
        <w:t>. Сообщение считается доставленным и в тех случаях, если оно поступило Стороне, но по обстоятельствам,</w:t>
      </w:r>
      <w:r>
        <w:rPr>
          <w:sz w:val="24"/>
          <w:szCs w:val="24"/>
        </w:rPr>
        <w:t xml:space="preserve"> </w:t>
      </w:r>
      <w:r w:rsidRPr="0020663A">
        <w:rPr>
          <w:sz w:val="24"/>
          <w:szCs w:val="24"/>
        </w:rPr>
        <w:t xml:space="preserve">зависящим от нее, не было ей вручено или Сторона не ознакомилась с ним. </w:t>
      </w:r>
    </w:p>
    <w:p w14:paraId="5727C288" w14:textId="3FC7F74D" w:rsidR="008772D0" w:rsidRPr="0006238D" w:rsidRDefault="008772D0" w:rsidP="008772D0">
      <w:pPr>
        <w:spacing w:line="360" w:lineRule="auto"/>
        <w:contextualSpacing/>
        <w:jc w:val="both"/>
        <w:rPr>
          <w:sz w:val="24"/>
          <w:szCs w:val="24"/>
        </w:rPr>
      </w:pPr>
      <w:r>
        <w:rPr>
          <w:sz w:val="24"/>
          <w:szCs w:val="24"/>
        </w:rPr>
        <w:t>1</w:t>
      </w:r>
      <w:r w:rsidR="00E650BB">
        <w:rPr>
          <w:sz w:val="24"/>
          <w:szCs w:val="24"/>
        </w:rPr>
        <w:t>5</w:t>
      </w:r>
      <w:r w:rsidRPr="0006238D">
        <w:rPr>
          <w:sz w:val="24"/>
          <w:szCs w:val="24"/>
        </w:rPr>
        <w:t>.</w:t>
      </w:r>
      <w:r w:rsidR="00AA2EB9">
        <w:rPr>
          <w:sz w:val="24"/>
          <w:szCs w:val="24"/>
        </w:rPr>
        <w:t>6</w:t>
      </w:r>
      <w:r w:rsidRPr="0006238D">
        <w:rPr>
          <w:sz w:val="24"/>
          <w:szCs w:val="24"/>
        </w:rPr>
        <w:t xml:space="preserve">. В случае, если ответ на сообщение не будет получен направившей сообщение Стороной в течение 30 (тридцати) дней с даты направления соответствующего сообщения, либо если Стороны не придут к соглашению по возникшим претензиям и/или разногласиям, спор подлежит разрешению в судебном порядке по месту нахождения </w:t>
      </w:r>
      <w:r w:rsidRPr="0020663A">
        <w:rPr>
          <w:sz w:val="24"/>
          <w:szCs w:val="24"/>
        </w:rPr>
        <w:t>Оператор</w:t>
      </w:r>
      <w:r w:rsidRPr="0006238D">
        <w:rPr>
          <w:sz w:val="24"/>
          <w:szCs w:val="24"/>
        </w:rPr>
        <w:t>а.</w:t>
      </w:r>
    </w:p>
    <w:p w14:paraId="2B5EB47F" w14:textId="0BAC2701" w:rsidR="008772D0" w:rsidRDefault="008772D0" w:rsidP="008772D0">
      <w:pPr>
        <w:spacing w:line="360" w:lineRule="auto"/>
        <w:contextualSpacing/>
        <w:jc w:val="both"/>
        <w:rPr>
          <w:sz w:val="24"/>
          <w:szCs w:val="24"/>
        </w:rPr>
      </w:pPr>
      <w:r>
        <w:rPr>
          <w:sz w:val="24"/>
          <w:szCs w:val="24"/>
        </w:rPr>
        <w:t>1</w:t>
      </w:r>
      <w:r w:rsidR="00E650BB">
        <w:rPr>
          <w:sz w:val="24"/>
          <w:szCs w:val="24"/>
        </w:rPr>
        <w:t>5</w:t>
      </w:r>
      <w:r w:rsidRPr="0006238D">
        <w:rPr>
          <w:sz w:val="24"/>
          <w:szCs w:val="24"/>
        </w:rPr>
        <w:t>.</w:t>
      </w:r>
      <w:r w:rsidR="00AA2EB9">
        <w:rPr>
          <w:sz w:val="24"/>
          <w:szCs w:val="24"/>
        </w:rPr>
        <w:t>7</w:t>
      </w:r>
      <w:r w:rsidRPr="0006238D">
        <w:rPr>
          <w:sz w:val="24"/>
          <w:szCs w:val="24"/>
        </w:rPr>
        <w:t>. Отношения сторон по настоящему Соглашению регулируются законодательством Российской Федераци</w:t>
      </w:r>
      <w:r w:rsidRPr="0020663A">
        <w:rPr>
          <w:sz w:val="24"/>
          <w:szCs w:val="24"/>
        </w:rPr>
        <w:t>и.</w:t>
      </w:r>
    </w:p>
    <w:p w14:paraId="7A0566F0" w14:textId="77777777" w:rsidR="00002E5C" w:rsidRPr="0006238D" w:rsidRDefault="00002E5C" w:rsidP="008772D0">
      <w:pPr>
        <w:spacing w:line="360" w:lineRule="auto"/>
        <w:contextualSpacing/>
        <w:jc w:val="both"/>
        <w:rPr>
          <w:sz w:val="24"/>
          <w:szCs w:val="24"/>
        </w:rPr>
      </w:pPr>
    </w:p>
    <w:p w14:paraId="17021F3B" w14:textId="0F3EEC8E" w:rsidR="0066236A" w:rsidRDefault="00002E5C" w:rsidP="001234B6">
      <w:pPr>
        <w:spacing w:line="360" w:lineRule="auto"/>
        <w:contextualSpacing/>
        <w:jc w:val="center"/>
        <w:rPr>
          <w:b/>
          <w:sz w:val="24"/>
          <w:szCs w:val="24"/>
        </w:rPr>
      </w:pPr>
      <w:r>
        <w:rPr>
          <w:b/>
          <w:sz w:val="24"/>
          <w:szCs w:val="24"/>
        </w:rPr>
        <w:t>1</w:t>
      </w:r>
      <w:r w:rsidR="00E650BB">
        <w:rPr>
          <w:b/>
          <w:sz w:val="24"/>
          <w:szCs w:val="24"/>
        </w:rPr>
        <w:t>6</w:t>
      </w:r>
      <w:r>
        <w:rPr>
          <w:b/>
          <w:sz w:val="24"/>
          <w:szCs w:val="24"/>
        </w:rPr>
        <w:t>.</w:t>
      </w:r>
      <w:r w:rsidR="0066236A">
        <w:rPr>
          <w:b/>
          <w:sz w:val="24"/>
          <w:szCs w:val="24"/>
        </w:rPr>
        <w:t xml:space="preserve"> ПОРЯДОК ОБМЕНА </w:t>
      </w:r>
      <w:r w:rsidR="00ED3F58">
        <w:rPr>
          <w:b/>
          <w:sz w:val="24"/>
          <w:szCs w:val="24"/>
        </w:rPr>
        <w:t>ИНФОРМАЦИЕЙ МЕЖДУ ИНВЕСТОРАМИ</w:t>
      </w:r>
    </w:p>
    <w:p w14:paraId="0986C07B" w14:textId="77777777" w:rsidR="00A820D9" w:rsidRDefault="00ED3F58" w:rsidP="0007595F">
      <w:pPr>
        <w:spacing w:line="360" w:lineRule="auto"/>
        <w:contextualSpacing/>
        <w:jc w:val="both"/>
        <w:rPr>
          <w:sz w:val="24"/>
          <w:szCs w:val="24"/>
        </w:rPr>
      </w:pPr>
      <w:r w:rsidRPr="00ED3F58">
        <w:rPr>
          <w:sz w:val="24"/>
          <w:szCs w:val="24"/>
        </w:rPr>
        <w:t xml:space="preserve">16.1. </w:t>
      </w:r>
      <w:r>
        <w:rPr>
          <w:sz w:val="24"/>
          <w:szCs w:val="24"/>
        </w:rPr>
        <w:t>В случае</w:t>
      </w:r>
      <w:r w:rsidRPr="00ED3F58">
        <w:rPr>
          <w:sz w:val="24"/>
          <w:szCs w:val="24"/>
        </w:rPr>
        <w:t xml:space="preserve">, </w:t>
      </w:r>
      <w:r>
        <w:rPr>
          <w:sz w:val="24"/>
          <w:szCs w:val="24"/>
        </w:rPr>
        <w:t>если это предусмотрено Платформой</w:t>
      </w:r>
      <w:r w:rsidRPr="00ED3F58">
        <w:rPr>
          <w:sz w:val="24"/>
          <w:szCs w:val="24"/>
        </w:rPr>
        <w:t>,</w:t>
      </w:r>
      <w:r>
        <w:rPr>
          <w:sz w:val="24"/>
          <w:szCs w:val="24"/>
        </w:rPr>
        <w:t xml:space="preserve"> Инвесторы</w:t>
      </w:r>
      <w:r w:rsidRPr="00ED3F58">
        <w:rPr>
          <w:sz w:val="24"/>
          <w:szCs w:val="24"/>
        </w:rPr>
        <w:t xml:space="preserve">, </w:t>
      </w:r>
      <w:r>
        <w:rPr>
          <w:sz w:val="24"/>
          <w:szCs w:val="24"/>
        </w:rPr>
        <w:t>которым адресовано Инвестиционное предложение</w:t>
      </w:r>
      <w:r w:rsidRPr="00ED3F58">
        <w:rPr>
          <w:sz w:val="24"/>
          <w:szCs w:val="24"/>
        </w:rPr>
        <w:t xml:space="preserve">, </w:t>
      </w:r>
      <w:r>
        <w:rPr>
          <w:sz w:val="24"/>
          <w:szCs w:val="24"/>
        </w:rPr>
        <w:t>вправе осуществлять обмен информацией путем направления Оператору</w:t>
      </w:r>
      <w:r w:rsidR="00D05136">
        <w:rPr>
          <w:sz w:val="24"/>
          <w:szCs w:val="24"/>
        </w:rPr>
        <w:t xml:space="preserve"> запроса на</w:t>
      </w:r>
      <w:r w:rsidR="00A820D9" w:rsidRPr="00A820D9">
        <w:rPr>
          <w:sz w:val="24"/>
          <w:szCs w:val="24"/>
        </w:rPr>
        <w:t xml:space="preserve"> передачу соответствующей информации другим Инвесторам, получившим это же инвестиционное предложение</w:t>
      </w:r>
      <w:r w:rsidR="00A820D9">
        <w:rPr>
          <w:sz w:val="24"/>
          <w:szCs w:val="24"/>
        </w:rPr>
        <w:t>.</w:t>
      </w:r>
    </w:p>
    <w:p w14:paraId="6B4B1AF2" w14:textId="5F0DEA18" w:rsidR="00A820D9" w:rsidRDefault="00A820D9" w:rsidP="0007595F">
      <w:pPr>
        <w:spacing w:line="360" w:lineRule="auto"/>
        <w:contextualSpacing/>
        <w:jc w:val="both"/>
        <w:rPr>
          <w:sz w:val="24"/>
          <w:szCs w:val="24"/>
        </w:rPr>
      </w:pPr>
      <w:r>
        <w:rPr>
          <w:sz w:val="24"/>
          <w:szCs w:val="24"/>
        </w:rPr>
        <w:t>16</w:t>
      </w:r>
      <w:r w:rsidRPr="00A820D9">
        <w:rPr>
          <w:sz w:val="24"/>
          <w:szCs w:val="24"/>
        </w:rPr>
        <w:t>.2. Запрос Инвестора на передачу информации другим Инвесторам направляется на адрес электронной почты:</w:t>
      </w:r>
      <w:r w:rsidRPr="00A820D9">
        <w:t xml:space="preserve"> </w:t>
      </w:r>
      <w:hyperlink r:id="rId15" w:history="1">
        <w:r w:rsidRPr="00557F56">
          <w:rPr>
            <w:rStyle w:val="a3"/>
            <w:sz w:val="24"/>
            <w:szCs w:val="24"/>
          </w:rPr>
          <w:t>claim@mycapital.ru</w:t>
        </w:r>
      </w:hyperlink>
    </w:p>
    <w:p w14:paraId="7554E5AF" w14:textId="79346D1E" w:rsidR="00A820D9" w:rsidRDefault="00A820D9" w:rsidP="0007595F">
      <w:pPr>
        <w:spacing w:line="360" w:lineRule="auto"/>
        <w:contextualSpacing/>
        <w:jc w:val="both"/>
        <w:rPr>
          <w:sz w:val="24"/>
          <w:szCs w:val="24"/>
        </w:rPr>
      </w:pPr>
      <w:r>
        <w:rPr>
          <w:sz w:val="24"/>
          <w:szCs w:val="24"/>
        </w:rPr>
        <w:t>16</w:t>
      </w:r>
      <w:r w:rsidRPr="00A820D9">
        <w:rPr>
          <w:sz w:val="24"/>
          <w:szCs w:val="24"/>
        </w:rPr>
        <w:t>.3. Текст запроса на передачу информации должен содержать номер инвестиционного предложения, в рамках которого Инвестор предоставляет информацию.</w:t>
      </w:r>
    </w:p>
    <w:p w14:paraId="0B298875" w14:textId="77777777" w:rsidR="00A820D9" w:rsidRDefault="00A820D9" w:rsidP="0007595F">
      <w:pPr>
        <w:spacing w:line="360" w:lineRule="auto"/>
        <w:contextualSpacing/>
        <w:jc w:val="both"/>
        <w:rPr>
          <w:sz w:val="24"/>
          <w:szCs w:val="24"/>
        </w:rPr>
      </w:pPr>
      <w:r>
        <w:rPr>
          <w:sz w:val="24"/>
          <w:szCs w:val="24"/>
        </w:rPr>
        <w:t>16</w:t>
      </w:r>
      <w:r w:rsidRPr="00A820D9">
        <w:rPr>
          <w:sz w:val="24"/>
          <w:szCs w:val="24"/>
        </w:rPr>
        <w:t xml:space="preserve">.4. Оператор в течение </w:t>
      </w:r>
      <w:r>
        <w:rPr>
          <w:sz w:val="24"/>
          <w:szCs w:val="24"/>
        </w:rPr>
        <w:t>трех рабочих дней</w:t>
      </w:r>
      <w:r w:rsidRPr="00A820D9">
        <w:rPr>
          <w:sz w:val="24"/>
          <w:szCs w:val="24"/>
        </w:rPr>
        <w:t xml:space="preserve"> рассматривает запрос Инвестора на передачу информации и информирует Инвестора о принятом решении путем направления ответа на адрес электронной почты Инвестора. </w:t>
      </w:r>
    </w:p>
    <w:p w14:paraId="52C8BC00" w14:textId="77777777" w:rsidR="00A820D9" w:rsidRDefault="00A820D9" w:rsidP="0007595F">
      <w:pPr>
        <w:spacing w:line="360" w:lineRule="auto"/>
        <w:contextualSpacing/>
        <w:jc w:val="both"/>
        <w:rPr>
          <w:sz w:val="24"/>
          <w:szCs w:val="24"/>
        </w:rPr>
      </w:pPr>
      <w:r>
        <w:rPr>
          <w:sz w:val="24"/>
          <w:szCs w:val="24"/>
        </w:rPr>
        <w:lastRenderedPageBreak/>
        <w:t>16</w:t>
      </w:r>
      <w:r w:rsidRPr="00A820D9">
        <w:rPr>
          <w:sz w:val="24"/>
          <w:szCs w:val="24"/>
        </w:rPr>
        <w:t xml:space="preserve">.5. В случае принятия Оператором положительного решения по запросу Инвестора на передачу информации, соответствующая информация размещается Оператором в Личном кабинете Инвестора/ Инвесторов в </w:t>
      </w:r>
      <w:r>
        <w:rPr>
          <w:sz w:val="24"/>
          <w:szCs w:val="24"/>
        </w:rPr>
        <w:t>соответствующем разделе</w:t>
      </w:r>
      <w:r w:rsidRPr="00A820D9">
        <w:rPr>
          <w:sz w:val="24"/>
          <w:szCs w:val="24"/>
        </w:rPr>
        <w:t>,</w:t>
      </w:r>
      <w:r>
        <w:rPr>
          <w:sz w:val="24"/>
          <w:szCs w:val="24"/>
        </w:rPr>
        <w:t xml:space="preserve"> </w:t>
      </w:r>
      <w:r w:rsidRPr="00A820D9">
        <w:rPr>
          <w:sz w:val="24"/>
          <w:szCs w:val="24"/>
        </w:rPr>
        <w:t>которым данная информация адресована</w:t>
      </w:r>
      <w:r>
        <w:rPr>
          <w:sz w:val="24"/>
          <w:szCs w:val="24"/>
        </w:rPr>
        <w:t>.</w:t>
      </w:r>
    </w:p>
    <w:p w14:paraId="0A70C610" w14:textId="7D8BB355" w:rsidR="0007595F" w:rsidRDefault="0007595F" w:rsidP="0007595F">
      <w:pPr>
        <w:spacing w:line="360" w:lineRule="auto"/>
        <w:contextualSpacing/>
        <w:jc w:val="both"/>
        <w:rPr>
          <w:sz w:val="24"/>
          <w:szCs w:val="24"/>
        </w:rPr>
      </w:pPr>
      <w:r>
        <w:rPr>
          <w:sz w:val="24"/>
          <w:szCs w:val="24"/>
        </w:rPr>
        <w:t>16.</w:t>
      </w:r>
      <w:r w:rsidR="00A820D9">
        <w:rPr>
          <w:sz w:val="24"/>
          <w:szCs w:val="24"/>
        </w:rPr>
        <w:t>6</w:t>
      </w:r>
      <w:r>
        <w:rPr>
          <w:sz w:val="24"/>
          <w:szCs w:val="24"/>
        </w:rPr>
        <w:t>. Оператор вправе отказать Инвестору в передаче информации другим Инвесторам</w:t>
      </w:r>
      <w:r w:rsidRPr="0007595F">
        <w:rPr>
          <w:sz w:val="24"/>
          <w:szCs w:val="24"/>
        </w:rPr>
        <w:t>,</w:t>
      </w:r>
      <w:r>
        <w:rPr>
          <w:sz w:val="24"/>
          <w:szCs w:val="24"/>
        </w:rPr>
        <w:t xml:space="preserve"> если такая информация противоречит законодательству РФ</w:t>
      </w:r>
      <w:r w:rsidR="00A820D9">
        <w:rPr>
          <w:sz w:val="24"/>
          <w:szCs w:val="24"/>
        </w:rPr>
        <w:t xml:space="preserve"> или не относится к</w:t>
      </w:r>
      <w:r>
        <w:rPr>
          <w:sz w:val="24"/>
          <w:szCs w:val="24"/>
        </w:rPr>
        <w:t xml:space="preserve"> процессу инвестирования с использованием функций Платформы.</w:t>
      </w:r>
    </w:p>
    <w:p w14:paraId="7C05B88F" w14:textId="1025FCD4" w:rsidR="00ED3F58" w:rsidRPr="00ED3F58" w:rsidRDefault="00D05136" w:rsidP="00ED3F58">
      <w:pPr>
        <w:spacing w:line="360" w:lineRule="auto"/>
        <w:contextualSpacing/>
        <w:rPr>
          <w:sz w:val="24"/>
          <w:szCs w:val="24"/>
        </w:rPr>
      </w:pPr>
      <w:r>
        <w:rPr>
          <w:sz w:val="24"/>
          <w:szCs w:val="24"/>
        </w:rPr>
        <w:t xml:space="preserve"> </w:t>
      </w:r>
    </w:p>
    <w:p w14:paraId="3F021CA7" w14:textId="6C3C8991" w:rsidR="00002E5C" w:rsidRDefault="0066236A" w:rsidP="001234B6">
      <w:pPr>
        <w:spacing w:line="360" w:lineRule="auto"/>
        <w:contextualSpacing/>
        <w:jc w:val="center"/>
        <w:rPr>
          <w:sz w:val="24"/>
          <w:szCs w:val="24"/>
        </w:rPr>
      </w:pPr>
      <w:r>
        <w:rPr>
          <w:b/>
          <w:sz w:val="24"/>
          <w:szCs w:val="24"/>
        </w:rPr>
        <w:t>17.</w:t>
      </w:r>
      <w:r w:rsidR="00002E5C">
        <w:rPr>
          <w:b/>
          <w:sz w:val="24"/>
          <w:szCs w:val="24"/>
        </w:rPr>
        <w:t xml:space="preserve"> КОНФИДЕНЦИАЛЬНОСТЬ</w:t>
      </w:r>
    </w:p>
    <w:p w14:paraId="53732968" w14:textId="56538DC9" w:rsidR="00002E5C" w:rsidRDefault="00002E5C" w:rsidP="00ED6651">
      <w:pPr>
        <w:spacing w:line="360" w:lineRule="auto"/>
        <w:contextualSpacing/>
        <w:jc w:val="both"/>
        <w:rPr>
          <w:sz w:val="24"/>
          <w:szCs w:val="24"/>
        </w:rPr>
      </w:pPr>
      <w:r>
        <w:rPr>
          <w:sz w:val="24"/>
          <w:szCs w:val="24"/>
        </w:rPr>
        <w:t>1</w:t>
      </w:r>
      <w:r w:rsidR="0066236A">
        <w:rPr>
          <w:sz w:val="24"/>
          <w:szCs w:val="24"/>
        </w:rPr>
        <w:t>7</w:t>
      </w:r>
      <w:r>
        <w:rPr>
          <w:sz w:val="24"/>
          <w:szCs w:val="24"/>
        </w:rPr>
        <w:t xml:space="preserve">.1. Каждый Пользователь должен </w:t>
      </w:r>
      <w:r w:rsidRPr="00C30AA8">
        <w:rPr>
          <w:sz w:val="24"/>
          <w:szCs w:val="24"/>
        </w:rPr>
        <w:t>обеспечивать конфиденциальность любой информации, ставшей известной в ходе обмена с помощью АС документами и сведениями, если такая информация является конфиденциальной или информацией, составляющей коммерческую тайну, о чем предоставляющая такую информацию Сторона должна уведомить другую Сторону. Раскрытие или предоставление такой информации третьим лицам допускается только по предварительному письменному согласию Стороны, предоставившей такую информацию, за исключением случаев ее раскрытия или предоставления в соответствии с законодательством Российской Федерации, настоящими Правилами, а также Политикой обработки персональных данных пользователей ООО «</w:t>
      </w:r>
      <w:r>
        <w:rPr>
          <w:sz w:val="24"/>
          <w:szCs w:val="24"/>
        </w:rPr>
        <w:t>Мой капитал»</w:t>
      </w:r>
      <w:r w:rsidRPr="00C30AA8">
        <w:rPr>
          <w:sz w:val="24"/>
          <w:szCs w:val="24"/>
        </w:rPr>
        <w:t>,</w:t>
      </w:r>
      <w:r>
        <w:rPr>
          <w:sz w:val="24"/>
          <w:szCs w:val="24"/>
        </w:rPr>
        <w:t xml:space="preserve"> </w:t>
      </w:r>
      <w:r w:rsidR="00F47444">
        <w:rPr>
          <w:sz w:val="24"/>
          <w:szCs w:val="24"/>
        </w:rPr>
        <w:t>размещенной на сайте</w:t>
      </w:r>
      <w:r w:rsidR="002B37E7">
        <w:rPr>
          <w:sz w:val="24"/>
          <w:szCs w:val="24"/>
        </w:rPr>
        <w:t xml:space="preserve">: </w:t>
      </w:r>
      <w:hyperlink r:id="rId16" w:history="1">
        <w:r w:rsidR="002B37E7" w:rsidRPr="00557F56">
          <w:rPr>
            <w:rStyle w:val="a3"/>
            <w:rFonts w:eastAsia="Times New Roman"/>
            <w:sz w:val="24"/>
            <w:szCs w:val="24"/>
          </w:rPr>
          <w:t>https://mycapital.ru</w:t>
        </w:r>
      </w:hyperlink>
      <w:r w:rsidR="002B37E7" w:rsidRPr="00D8317A">
        <w:rPr>
          <w:sz w:val="24"/>
          <w:szCs w:val="24"/>
        </w:rPr>
        <w:t xml:space="preserve">.  </w:t>
      </w:r>
    </w:p>
    <w:p w14:paraId="6A90C027" w14:textId="35EA2F09" w:rsidR="00F47444" w:rsidRDefault="00002E5C" w:rsidP="00ED6651">
      <w:pPr>
        <w:spacing w:line="360" w:lineRule="auto"/>
        <w:contextualSpacing/>
        <w:jc w:val="both"/>
        <w:rPr>
          <w:sz w:val="24"/>
          <w:szCs w:val="24"/>
        </w:rPr>
      </w:pPr>
      <w:r>
        <w:rPr>
          <w:sz w:val="24"/>
          <w:szCs w:val="24"/>
        </w:rPr>
        <w:t>1</w:t>
      </w:r>
      <w:r w:rsidR="009035AA">
        <w:rPr>
          <w:sz w:val="24"/>
          <w:szCs w:val="24"/>
        </w:rPr>
        <w:t>7</w:t>
      </w:r>
      <w:r w:rsidRPr="00C30AA8">
        <w:rPr>
          <w:sz w:val="24"/>
          <w:szCs w:val="24"/>
        </w:rPr>
        <w:t xml:space="preserve">.2. Каждая из Сторон обязуется ограничить круг лиц, имеющих доступ к информации, указанной в пункте </w:t>
      </w:r>
      <w:r w:rsidR="00F47444">
        <w:rPr>
          <w:sz w:val="24"/>
          <w:szCs w:val="24"/>
        </w:rPr>
        <w:t>1</w:t>
      </w:r>
      <w:r w:rsidR="00E650BB">
        <w:rPr>
          <w:sz w:val="24"/>
          <w:szCs w:val="24"/>
        </w:rPr>
        <w:t>6</w:t>
      </w:r>
      <w:r w:rsidRPr="00C30AA8">
        <w:rPr>
          <w:sz w:val="24"/>
          <w:szCs w:val="24"/>
        </w:rPr>
        <w:t xml:space="preserve">.1. Правил, теми лицами, которым такая информация необходима для надлежащего исполнения Стороной своих обязательств согласно Правил. </w:t>
      </w:r>
    </w:p>
    <w:p w14:paraId="1910A06B" w14:textId="30680A5B" w:rsidR="00F47444" w:rsidRDefault="00F47444" w:rsidP="00ED6651">
      <w:pPr>
        <w:spacing w:line="360" w:lineRule="auto"/>
        <w:contextualSpacing/>
        <w:jc w:val="both"/>
        <w:rPr>
          <w:sz w:val="24"/>
          <w:szCs w:val="24"/>
        </w:rPr>
      </w:pPr>
      <w:r>
        <w:rPr>
          <w:sz w:val="24"/>
          <w:szCs w:val="24"/>
        </w:rPr>
        <w:t>1</w:t>
      </w:r>
      <w:r w:rsidR="009035AA">
        <w:rPr>
          <w:sz w:val="24"/>
          <w:szCs w:val="24"/>
        </w:rPr>
        <w:t>7</w:t>
      </w:r>
      <w:r w:rsidR="00002E5C" w:rsidRPr="00C30AA8">
        <w:rPr>
          <w:sz w:val="24"/>
          <w:szCs w:val="24"/>
        </w:rPr>
        <w:t xml:space="preserve">.3. Оператор вправе публиковать на </w:t>
      </w:r>
      <w:r>
        <w:rPr>
          <w:sz w:val="24"/>
          <w:szCs w:val="24"/>
        </w:rPr>
        <w:t xml:space="preserve">сайте </w:t>
      </w:r>
      <w:r w:rsidR="00002E5C" w:rsidRPr="00C30AA8">
        <w:rPr>
          <w:sz w:val="24"/>
          <w:szCs w:val="24"/>
        </w:rPr>
        <w:t>Платформ</w:t>
      </w:r>
      <w:r>
        <w:rPr>
          <w:sz w:val="24"/>
          <w:szCs w:val="24"/>
        </w:rPr>
        <w:t xml:space="preserve">ы </w:t>
      </w:r>
      <w:r w:rsidR="00002E5C" w:rsidRPr="00C30AA8">
        <w:rPr>
          <w:sz w:val="24"/>
          <w:szCs w:val="24"/>
        </w:rPr>
        <w:t xml:space="preserve">информацию о фактах неисполнения своих обязательств Лицами, привлекающими инвестиции/Контрагентами, а также передавать такую информацию Банку, а также лицам, действующим от имени Инвестора и в его интересах в целях обслуживания Сделки и/или сбора/погашения задолженности Лица, привлекающего инвестиции, продажи или обременения иным образом полностью или частично прав по Сделке, или лицам, приобретшим права Инвестора в отношении Сделки Лица, привлекающего инвестиции. </w:t>
      </w:r>
    </w:p>
    <w:p w14:paraId="331D6CCA" w14:textId="3A70D657" w:rsidR="00F47444" w:rsidRDefault="00F47444" w:rsidP="00ED6651">
      <w:pPr>
        <w:spacing w:line="360" w:lineRule="auto"/>
        <w:contextualSpacing/>
        <w:jc w:val="both"/>
        <w:rPr>
          <w:sz w:val="24"/>
          <w:szCs w:val="24"/>
        </w:rPr>
      </w:pPr>
      <w:r>
        <w:rPr>
          <w:sz w:val="24"/>
          <w:szCs w:val="24"/>
        </w:rPr>
        <w:t>1</w:t>
      </w:r>
      <w:r w:rsidR="009035AA">
        <w:rPr>
          <w:sz w:val="24"/>
          <w:szCs w:val="24"/>
        </w:rPr>
        <w:t>7</w:t>
      </w:r>
      <w:r w:rsidR="00002E5C" w:rsidRPr="00C30AA8">
        <w:rPr>
          <w:sz w:val="24"/>
          <w:szCs w:val="24"/>
        </w:rPr>
        <w:t>.4. Настоящим Сторона подтверждает, что:</w:t>
      </w:r>
    </w:p>
    <w:p w14:paraId="4DCAFB6A" w14:textId="77777777" w:rsidR="00F47444" w:rsidRDefault="00002E5C" w:rsidP="00ED6651">
      <w:pPr>
        <w:spacing w:line="360" w:lineRule="auto"/>
        <w:contextualSpacing/>
        <w:jc w:val="both"/>
        <w:rPr>
          <w:sz w:val="24"/>
          <w:szCs w:val="24"/>
        </w:rPr>
      </w:pPr>
      <w:r w:rsidRPr="00C30AA8">
        <w:rPr>
          <w:sz w:val="24"/>
          <w:szCs w:val="24"/>
        </w:rPr>
        <w:t xml:space="preserve"> • она предприняла все необходимые меры для обеспечения соблюдения прав лиц, чьи персональные данные содержатся в документах и сведениях, предоставленных (сообщенных) иным Сторонам при совершении действий в Автоматизированной системе, в том числе: уведомили указанных лиц об обработке их персональных данных, о целях и основаниях </w:t>
      </w:r>
      <w:r w:rsidRPr="00C30AA8">
        <w:rPr>
          <w:sz w:val="24"/>
          <w:szCs w:val="24"/>
        </w:rPr>
        <w:lastRenderedPageBreak/>
        <w:t xml:space="preserve">обработки данных, а также о предполагаемых пользователях данных и получили их согласие на такую обработку; предоставили указанным лицам информацию об Операторе, осуществляющем обработку их персональных данных; </w:t>
      </w:r>
    </w:p>
    <w:p w14:paraId="0BB3FD2B" w14:textId="0AE351EF" w:rsidR="00B94084" w:rsidRPr="008905BA" w:rsidRDefault="00002E5C" w:rsidP="00ED6651">
      <w:pPr>
        <w:spacing w:line="360" w:lineRule="auto"/>
        <w:contextualSpacing/>
        <w:jc w:val="both"/>
        <w:rPr>
          <w:sz w:val="20"/>
          <w:szCs w:val="20"/>
        </w:rPr>
      </w:pPr>
      <w:r w:rsidRPr="00C30AA8">
        <w:rPr>
          <w:sz w:val="24"/>
          <w:szCs w:val="24"/>
        </w:rPr>
        <w:t>• обладает правом на передачу персональных данных Оператору в целях хранения, обработки и передачи таких данных Оператором. Сторона обязуется возместить Оператору убытки в форме реального ущерба, если будет доказано и установлено судом, что Сторона не обладала правом на передачу персональных данных.</w:t>
      </w:r>
    </w:p>
    <w:sectPr w:rsidR="00B94084" w:rsidRPr="008905BA">
      <w:footerReference w:type="default" r:id="rId17"/>
      <w:pgSz w:w="11900" w:h="16838"/>
      <w:pgMar w:top="1135" w:right="844" w:bottom="144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8219" w14:textId="77777777" w:rsidR="00012D7C" w:rsidRDefault="00012D7C" w:rsidP="00A61129">
      <w:r>
        <w:separator/>
      </w:r>
    </w:p>
  </w:endnote>
  <w:endnote w:type="continuationSeparator" w:id="0">
    <w:p w14:paraId="41454DD7" w14:textId="77777777" w:rsidR="00012D7C" w:rsidRDefault="00012D7C" w:rsidP="00A6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12063"/>
      <w:docPartObj>
        <w:docPartGallery w:val="Page Numbers (Bottom of Page)"/>
        <w:docPartUnique/>
      </w:docPartObj>
    </w:sdtPr>
    <w:sdtEndPr/>
    <w:sdtContent>
      <w:p w14:paraId="78B97126" w14:textId="74151835" w:rsidR="00CB05A2" w:rsidRDefault="00CB05A2">
        <w:pPr>
          <w:pStyle w:val="a9"/>
          <w:jc w:val="right"/>
        </w:pPr>
        <w:r>
          <w:fldChar w:fldCharType="begin"/>
        </w:r>
        <w:r>
          <w:instrText>PAGE   \* MERGEFORMAT</w:instrText>
        </w:r>
        <w:r>
          <w:fldChar w:fldCharType="separate"/>
        </w:r>
        <w:r w:rsidR="00B72806">
          <w:rPr>
            <w:noProof/>
          </w:rPr>
          <w:t>1</w:t>
        </w:r>
        <w:r>
          <w:fldChar w:fldCharType="end"/>
        </w:r>
      </w:p>
    </w:sdtContent>
  </w:sdt>
  <w:p w14:paraId="7D36BB08" w14:textId="77777777" w:rsidR="00CB05A2" w:rsidRDefault="00CB05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CC94F" w14:textId="77777777" w:rsidR="00012D7C" w:rsidRDefault="00012D7C" w:rsidP="00A61129">
      <w:r>
        <w:separator/>
      </w:r>
    </w:p>
  </w:footnote>
  <w:footnote w:type="continuationSeparator" w:id="0">
    <w:p w14:paraId="1F1ACB8F" w14:textId="77777777" w:rsidR="00012D7C" w:rsidRDefault="00012D7C" w:rsidP="00A6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2064EC9C"/>
    <w:lvl w:ilvl="0" w:tplc="B0066052">
      <w:start w:val="1"/>
      <w:numFmt w:val="bullet"/>
      <w:lvlText w:val="в"/>
      <w:lvlJc w:val="left"/>
    </w:lvl>
    <w:lvl w:ilvl="1" w:tplc="8A7AF694">
      <w:start w:val="9"/>
      <w:numFmt w:val="decimal"/>
      <w:lvlText w:val="%2."/>
      <w:lvlJc w:val="left"/>
    </w:lvl>
    <w:lvl w:ilvl="2" w:tplc="53902F7A">
      <w:start w:val="1"/>
      <w:numFmt w:val="bullet"/>
      <w:lvlText w:val="В"/>
      <w:lvlJc w:val="left"/>
    </w:lvl>
    <w:lvl w:ilvl="3" w:tplc="B82AA10C">
      <w:numFmt w:val="decimal"/>
      <w:lvlText w:val=""/>
      <w:lvlJc w:val="left"/>
    </w:lvl>
    <w:lvl w:ilvl="4" w:tplc="C59A521A">
      <w:numFmt w:val="decimal"/>
      <w:lvlText w:val=""/>
      <w:lvlJc w:val="left"/>
    </w:lvl>
    <w:lvl w:ilvl="5" w:tplc="24BCAFD6">
      <w:numFmt w:val="decimal"/>
      <w:lvlText w:val=""/>
      <w:lvlJc w:val="left"/>
    </w:lvl>
    <w:lvl w:ilvl="6" w:tplc="2EE46028">
      <w:numFmt w:val="decimal"/>
      <w:lvlText w:val=""/>
      <w:lvlJc w:val="left"/>
    </w:lvl>
    <w:lvl w:ilvl="7" w:tplc="67B60CCC">
      <w:numFmt w:val="decimal"/>
      <w:lvlText w:val=""/>
      <w:lvlJc w:val="left"/>
    </w:lvl>
    <w:lvl w:ilvl="8" w:tplc="56B6EF18">
      <w:numFmt w:val="decimal"/>
      <w:lvlText w:val=""/>
      <w:lvlJc w:val="left"/>
    </w:lvl>
  </w:abstractNum>
  <w:abstractNum w:abstractNumId="1" w15:restartNumberingAfterBreak="0">
    <w:nsid w:val="0000030A"/>
    <w:multiLevelType w:val="hybridMultilevel"/>
    <w:tmpl w:val="BE205B80"/>
    <w:lvl w:ilvl="0" w:tplc="C7ACBA90">
      <w:start w:val="1"/>
      <w:numFmt w:val="bullet"/>
      <w:lvlText w:val=""/>
      <w:lvlJc w:val="left"/>
    </w:lvl>
    <w:lvl w:ilvl="1" w:tplc="C34499F0">
      <w:numFmt w:val="decimal"/>
      <w:lvlText w:val=""/>
      <w:lvlJc w:val="left"/>
    </w:lvl>
    <w:lvl w:ilvl="2" w:tplc="26EEECC8">
      <w:numFmt w:val="decimal"/>
      <w:lvlText w:val=""/>
      <w:lvlJc w:val="left"/>
    </w:lvl>
    <w:lvl w:ilvl="3" w:tplc="462A1DC4">
      <w:numFmt w:val="decimal"/>
      <w:lvlText w:val=""/>
      <w:lvlJc w:val="left"/>
    </w:lvl>
    <w:lvl w:ilvl="4" w:tplc="3ED4CB72">
      <w:numFmt w:val="decimal"/>
      <w:lvlText w:val=""/>
      <w:lvlJc w:val="left"/>
    </w:lvl>
    <w:lvl w:ilvl="5" w:tplc="908E058C">
      <w:numFmt w:val="decimal"/>
      <w:lvlText w:val=""/>
      <w:lvlJc w:val="left"/>
    </w:lvl>
    <w:lvl w:ilvl="6" w:tplc="1B40A9F6">
      <w:numFmt w:val="decimal"/>
      <w:lvlText w:val=""/>
      <w:lvlJc w:val="left"/>
    </w:lvl>
    <w:lvl w:ilvl="7" w:tplc="BC581158">
      <w:numFmt w:val="decimal"/>
      <w:lvlText w:val=""/>
      <w:lvlJc w:val="left"/>
    </w:lvl>
    <w:lvl w:ilvl="8" w:tplc="E17E1E96">
      <w:numFmt w:val="decimal"/>
      <w:lvlText w:val=""/>
      <w:lvlJc w:val="left"/>
    </w:lvl>
  </w:abstractNum>
  <w:abstractNum w:abstractNumId="2" w15:restartNumberingAfterBreak="0">
    <w:nsid w:val="00000732"/>
    <w:multiLevelType w:val="hybridMultilevel"/>
    <w:tmpl w:val="822C7260"/>
    <w:lvl w:ilvl="0" w:tplc="3B28E198">
      <w:start w:val="1"/>
      <w:numFmt w:val="bullet"/>
      <w:lvlText w:val="в"/>
      <w:lvlJc w:val="left"/>
    </w:lvl>
    <w:lvl w:ilvl="1" w:tplc="20DC0C56">
      <w:start w:val="1"/>
      <w:numFmt w:val="bullet"/>
      <w:lvlText w:val="В"/>
      <w:lvlJc w:val="left"/>
    </w:lvl>
    <w:lvl w:ilvl="2" w:tplc="C3CE505E">
      <w:numFmt w:val="decimal"/>
      <w:lvlText w:val=""/>
      <w:lvlJc w:val="left"/>
    </w:lvl>
    <w:lvl w:ilvl="3" w:tplc="9A3456AC">
      <w:numFmt w:val="decimal"/>
      <w:lvlText w:val=""/>
      <w:lvlJc w:val="left"/>
    </w:lvl>
    <w:lvl w:ilvl="4" w:tplc="68D07DF2">
      <w:numFmt w:val="decimal"/>
      <w:lvlText w:val=""/>
      <w:lvlJc w:val="left"/>
    </w:lvl>
    <w:lvl w:ilvl="5" w:tplc="3984F684">
      <w:numFmt w:val="decimal"/>
      <w:lvlText w:val=""/>
      <w:lvlJc w:val="left"/>
    </w:lvl>
    <w:lvl w:ilvl="6" w:tplc="E24E7CF6">
      <w:numFmt w:val="decimal"/>
      <w:lvlText w:val=""/>
      <w:lvlJc w:val="left"/>
    </w:lvl>
    <w:lvl w:ilvl="7" w:tplc="67187BFC">
      <w:numFmt w:val="decimal"/>
      <w:lvlText w:val=""/>
      <w:lvlJc w:val="left"/>
    </w:lvl>
    <w:lvl w:ilvl="8" w:tplc="04A80DE4">
      <w:numFmt w:val="decimal"/>
      <w:lvlText w:val=""/>
      <w:lvlJc w:val="left"/>
    </w:lvl>
  </w:abstractNum>
  <w:abstractNum w:abstractNumId="3" w15:restartNumberingAfterBreak="0">
    <w:nsid w:val="00000BDB"/>
    <w:multiLevelType w:val="hybridMultilevel"/>
    <w:tmpl w:val="942A8FDC"/>
    <w:lvl w:ilvl="0" w:tplc="88D4B488">
      <w:start w:val="1"/>
      <w:numFmt w:val="bullet"/>
      <w:lvlText w:val="-"/>
      <w:lvlJc w:val="left"/>
    </w:lvl>
    <w:lvl w:ilvl="1" w:tplc="6D2A6D82">
      <w:numFmt w:val="decimal"/>
      <w:lvlText w:val=""/>
      <w:lvlJc w:val="left"/>
    </w:lvl>
    <w:lvl w:ilvl="2" w:tplc="80FCC59A">
      <w:numFmt w:val="decimal"/>
      <w:lvlText w:val=""/>
      <w:lvlJc w:val="left"/>
    </w:lvl>
    <w:lvl w:ilvl="3" w:tplc="41EC47A2">
      <w:numFmt w:val="decimal"/>
      <w:lvlText w:val=""/>
      <w:lvlJc w:val="left"/>
    </w:lvl>
    <w:lvl w:ilvl="4" w:tplc="69FC7FEA">
      <w:numFmt w:val="decimal"/>
      <w:lvlText w:val=""/>
      <w:lvlJc w:val="left"/>
    </w:lvl>
    <w:lvl w:ilvl="5" w:tplc="B5FE4B94">
      <w:numFmt w:val="decimal"/>
      <w:lvlText w:val=""/>
      <w:lvlJc w:val="left"/>
    </w:lvl>
    <w:lvl w:ilvl="6" w:tplc="01B03948">
      <w:numFmt w:val="decimal"/>
      <w:lvlText w:val=""/>
      <w:lvlJc w:val="left"/>
    </w:lvl>
    <w:lvl w:ilvl="7" w:tplc="0BC263D0">
      <w:numFmt w:val="decimal"/>
      <w:lvlText w:val=""/>
      <w:lvlJc w:val="left"/>
    </w:lvl>
    <w:lvl w:ilvl="8" w:tplc="A966430E">
      <w:numFmt w:val="decimal"/>
      <w:lvlText w:val=""/>
      <w:lvlJc w:val="left"/>
    </w:lvl>
  </w:abstractNum>
  <w:abstractNum w:abstractNumId="4" w15:restartNumberingAfterBreak="0">
    <w:nsid w:val="00001238"/>
    <w:multiLevelType w:val="hybridMultilevel"/>
    <w:tmpl w:val="F27E8362"/>
    <w:lvl w:ilvl="0" w:tplc="EEAE13AA">
      <w:start w:val="4"/>
      <w:numFmt w:val="decimal"/>
      <w:lvlText w:val="%1."/>
      <w:lvlJc w:val="left"/>
    </w:lvl>
    <w:lvl w:ilvl="1" w:tplc="A3DE1B2E">
      <w:numFmt w:val="decimal"/>
      <w:lvlText w:val=""/>
      <w:lvlJc w:val="left"/>
    </w:lvl>
    <w:lvl w:ilvl="2" w:tplc="33605B86">
      <w:numFmt w:val="decimal"/>
      <w:lvlText w:val=""/>
      <w:lvlJc w:val="left"/>
    </w:lvl>
    <w:lvl w:ilvl="3" w:tplc="84147614">
      <w:numFmt w:val="decimal"/>
      <w:lvlText w:val=""/>
      <w:lvlJc w:val="left"/>
    </w:lvl>
    <w:lvl w:ilvl="4" w:tplc="7AD01C34">
      <w:numFmt w:val="decimal"/>
      <w:lvlText w:val=""/>
      <w:lvlJc w:val="left"/>
    </w:lvl>
    <w:lvl w:ilvl="5" w:tplc="81EEE682">
      <w:numFmt w:val="decimal"/>
      <w:lvlText w:val=""/>
      <w:lvlJc w:val="left"/>
    </w:lvl>
    <w:lvl w:ilvl="6" w:tplc="99221F00">
      <w:numFmt w:val="decimal"/>
      <w:lvlText w:val=""/>
      <w:lvlJc w:val="left"/>
    </w:lvl>
    <w:lvl w:ilvl="7" w:tplc="8902B87E">
      <w:numFmt w:val="decimal"/>
      <w:lvlText w:val=""/>
      <w:lvlJc w:val="left"/>
    </w:lvl>
    <w:lvl w:ilvl="8" w:tplc="55AAF054">
      <w:numFmt w:val="decimal"/>
      <w:lvlText w:val=""/>
      <w:lvlJc w:val="left"/>
    </w:lvl>
  </w:abstractNum>
  <w:abstractNum w:abstractNumId="5" w15:restartNumberingAfterBreak="0">
    <w:nsid w:val="00001A49"/>
    <w:multiLevelType w:val="hybridMultilevel"/>
    <w:tmpl w:val="66180CEA"/>
    <w:lvl w:ilvl="0" w:tplc="D0AA9514">
      <w:start w:val="13"/>
      <w:numFmt w:val="decimal"/>
      <w:lvlText w:val="%1."/>
      <w:lvlJc w:val="left"/>
    </w:lvl>
    <w:lvl w:ilvl="1" w:tplc="9322E2A2">
      <w:numFmt w:val="decimal"/>
      <w:lvlText w:val=""/>
      <w:lvlJc w:val="left"/>
    </w:lvl>
    <w:lvl w:ilvl="2" w:tplc="DE483270">
      <w:numFmt w:val="decimal"/>
      <w:lvlText w:val=""/>
      <w:lvlJc w:val="left"/>
    </w:lvl>
    <w:lvl w:ilvl="3" w:tplc="7548E976">
      <w:numFmt w:val="decimal"/>
      <w:lvlText w:val=""/>
      <w:lvlJc w:val="left"/>
    </w:lvl>
    <w:lvl w:ilvl="4" w:tplc="00C4CE10">
      <w:numFmt w:val="decimal"/>
      <w:lvlText w:val=""/>
      <w:lvlJc w:val="left"/>
    </w:lvl>
    <w:lvl w:ilvl="5" w:tplc="C66A5B74">
      <w:numFmt w:val="decimal"/>
      <w:lvlText w:val=""/>
      <w:lvlJc w:val="left"/>
    </w:lvl>
    <w:lvl w:ilvl="6" w:tplc="E250BE4E">
      <w:numFmt w:val="decimal"/>
      <w:lvlText w:val=""/>
      <w:lvlJc w:val="left"/>
    </w:lvl>
    <w:lvl w:ilvl="7" w:tplc="34B67CD8">
      <w:numFmt w:val="decimal"/>
      <w:lvlText w:val=""/>
      <w:lvlJc w:val="left"/>
    </w:lvl>
    <w:lvl w:ilvl="8" w:tplc="C9B48268">
      <w:numFmt w:val="decimal"/>
      <w:lvlText w:val=""/>
      <w:lvlJc w:val="left"/>
    </w:lvl>
  </w:abstractNum>
  <w:abstractNum w:abstractNumId="6" w15:restartNumberingAfterBreak="0">
    <w:nsid w:val="00001AD4"/>
    <w:multiLevelType w:val="hybridMultilevel"/>
    <w:tmpl w:val="F4F8580C"/>
    <w:lvl w:ilvl="0" w:tplc="54A0D8D2">
      <w:start w:val="1"/>
      <w:numFmt w:val="bullet"/>
      <w:lvlText w:val="В"/>
      <w:lvlJc w:val="left"/>
    </w:lvl>
    <w:lvl w:ilvl="1" w:tplc="9F6A4B18">
      <w:numFmt w:val="decimal"/>
      <w:lvlText w:val=""/>
      <w:lvlJc w:val="left"/>
    </w:lvl>
    <w:lvl w:ilvl="2" w:tplc="579A1E94">
      <w:numFmt w:val="decimal"/>
      <w:lvlText w:val=""/>
      <w:lvlJc w:val="left"/>
    </w:lvl>
    <w:lvl w:ilvl="3" w:tplc="681459B4">
      <w:numFmt w:val="decimal"/>
      <w:lvlText w:val=""/>
      <w:lvlJc w:val="left"/>
    </w:lvl>
    <w:lvl w:ilvl="4" w:tplc="E35E1E88">
      <w:numFmt w:val="decimal"/>
      <w:lvlText w:val=""/>
      <w:lvlJc w:val="left"/>
    </w:lvl>
    <w:lvl w:ilvl="5" w:tplc="C62C2B42">
      <w:numFmt w:val="decimal"/>
      <w:lvlText w:val=""/>
      <w:lvlJc w:val="left"/>
    </w:lvl>
    <w:lvl w:ilvl="6" w:tplc="0FBACBD0">
      <w:numFmt w:val="decimal"/>
      <w:lvlText w:val=""/>
      <w:lvlJc w:val="left"/>
    </w:lvl>
    <w:lvl w:ilvl="7" w:tplc="87566F18">
      <w:numFmt w:val="decimal"/>
      <w:lvlText w:val=""/>
      <w:lvlJc w:val="left"/>
    </w:lvl>
    <w:lvl w:ilvl="8" w:tplc="66EC0A2E">
      <w:numFmt w:val="decimal"/>
      <w:lvlText w:val=""/>
      <w:lvlJc w:val="left"/>
    </w:lvl>
  </w:abstractNum>
  <w:abstractNum w:abstractNumId="7" w15:restartNumberingAfterBreak="0">
    <w:nsid w:val="00001E1F"/>
    <w:multiLevelType w:val="hybridMultilevel"/>
    <w:tmpl w:val="B04CE768"/>
    <w:lvl w:ilvl="0" w:tplc="07106F96">
      <w:start w:val="1"/>
      <w:numFmt w:val="bullet"/>
      <w:lvlText w:val="-"/>
      <w:lvlJc w:val="left"/>
    </w:lvl>
    <w:lvl w:ilvl="1" w:tplc="3A58ABAE">
      <w:numFmt w:val="decimal"/>
      <w:lvlText w:val=""/>
      <w:lvlJc w:val="left"/>
    </w:lvl>
    <w:lvl w:ilvl="2" w:tplc="A5CE7D30">
      <w:numFmt w:val="decimal"/>
      <w:lvlText w:val=""/>
      <w:lvlJc w:val="left"/>
    </w:lvl>
    <w:lvl w:ilvl="3" w:tplc="F698B4A2">
      <w:numFmt w:val="decimal"/>
      <w:lvlText w:val=""/>
      <w:lvlJc w:val="left"/>
    </w:lvl>
    <w:lvl w:ilvl="4" w:tplc="266C445C">
      <w:numFmt w:val="decimal"/>
      <w:lvlText w:val=""/>
      <w:lvlJc w:val="left"/>
    </w:lvl>
    <w:lvl w:ilvl="5" w:tplc="FAD2153A">
      <w:numFmt w:val="decimal"/>
      <w:lvlText w:val=""/>
      <w:lvlJc w:val="left"/>
    </w:lvl>
    <w:lvl w:ilvl="6" w:tplc="C7F4543E">
      <w:numFmt w:val="decimal"/>
      <w:lvlText w:val=""/>
      <w:lvlJc w:val="left"/>
    </w:lvl>
    <w:lvl w:ilvl="7" w:tplc="31F87D68">
      <w:numFmt w:val="decimal"/>
      <w:lvlText w:val=""/>
      <w:lvlJc w:val="left"/>
    </w:lvl>
    <w:lvl w:ilvl="8" w:tplc="9EDE453A">
      <w:numFmt w:val="decimal"/>
      <w:lvlText w:val=""/>
      <w:lvlJc w:val="left"/>
    </w:lvl>
  </w:abstractNum>
  <w:abstractNum w:abstractNumId="8" w15:restartNumberingAfterBreak="0">
    <w:nsid w:val="00002213"/>
    <w:multiLevelType w:val="hybridMultilevel"/>
    <w:tmpl w:val="2CEA79B6"/>
    <w:lvl w:ilvl="0" w:tplc="AF527B30">
      <w:start w:val="1"/>
      <w:numFmt w:val="bullet"/>
      <w:lvlText w:val="и"/>
      <w:lvlJc w:val="left"/>
    </w:lvl>
    <w:lvl w:ilvl="1" w:tplc="430695C6">
      <w:start w:val="1"/>
      <w:numFmt w:val="bullet"/>
      <w:lvlText w:val="-"/>
      <w:lvlJc w:val="left"/>
    </w:lvl>
    <w:lvl w:ilvl="2" w:tplc="513E4A62">
      <w:numFmt w:val="decimal"/>
      <w:lvlText w:val=""/>
      <w:lvlJc w:val="left"/>
    </w:lvl>
    <w:lvl w:ilvl="3" w:tplc="E18EBA54">
      <w:numFmt w:val="decimal"/>
      <w:lvlText w:val=""/>
      <w:lvlJc w:val="left"/>
    </w:lvl>
    <w:lvl w:ilvl="4" w:tplc="A56C9652">
      <w:numFmt w:val="decimal"/>
      <w:lvlText w:val=""/>
      <w:lvlJc w:val="left"/>
    </w:lvl>
    <w:lvl w:ilvl="5" w:tplc="6F44F614">
      <w:numFmt w:val="decimal"/>
      <w:lvlText w:val=""/>
      <w:lvlJc w:val="left"/>
    </w:lvl>
    <w:lvl w:ilvl="6" w:tplc="FBEAEF7A">
      <w:numFmt w:val="decimal"/>
      <w:lvlText w:val=""/>
      <w:lvlJc w:val="left"/>
    </w:lvl>
    <w:lvl w:ilvl="7" w:tplc="A6D84A76">
      <w:numFmt w:val="decimal"/>
      <w:lvlText w:val=""/>
      <w:lvlJc w:val="left"/>
    </w:lvl>
    <w:lvl w:ilvl="8" w:tplc="FFFCECC6">
      <w:numFmt w:val="decimal"/>
      <w:lvlText w:val=""/>
      <w:lvlJc w:val="left"/>
    </w:lvl>
  </w:abstractNum>
  <w:abstractNum w:abstractNumId="9" w15:restartNumberingAfterBreak="0">
    <w:nsid w:val="000022EE"/>
    <w:multiLevelType w:val="hybridMultilevel"/>
    <w:tmpl w:val="B0680AB6"/>
    <w:lvl w:ilvl="0" w:tplc="6E1236C4">
      <w:start w:val="10"/>
      <w:numFmt w:val="decimal"/>
      <w:lvlText w:val="%1."/>
      <w:lvlJc w:val="left"/>
    </w:lvl>
    <w:lvl w:ilvl="1" w:tplc="7EA87AE0">
      <w:numFmt w:val="decimal"/>
      <w:lvlText w:val=""/>
      <w:lvlJc w:val="left"/>
    </w:lvl>
    <w:lvl w:ilvl="2" w:tplc="69F678C6">
      <w:numFmt w:val="decimal"/>
      <w:lvlText w:val=""/>
      <w:lvlJc w:val="left"/>
    </w:lvl>
    <w:lvl w:ilvl="3" w:tplc="D70A554E">
      <w:numFmt w:val="decimal"/>
      <w:lvlText w:val=""/>
      <w:lvlJc w:val="left"/>
    </w:lvl>
    <w:lvl w:ilvl="4" w:tplc="F9C82582">
      <w:numFmt w:val="decimal"/>
      <w:lvlText w:val=""/>
      <w:lvlJc w:val="left"/>
    </w:lvl>
    <w:lvl w:ilvl="5" w:tplc="65DAD682">
      <w:numFmt w:val="decimal"/>
      <w:lvlText w:val=""/>
      <w:lvlJc w:val="left"/>
    </w:lvl>
    <w:lvl w:ilvl="6" w:tplc="D31EC1DE">
      <w:numFmt w:val="decimal"/>
      <w:lvlText w:val=""/>
      <w:lvlJc w:val="left"/>
    </w:lvl>
    <w:lvl w:ilvl="7" w:tplc="DF5A0274">
      <w:numFmt w:val="decimal"/>
      <w:lvlText w:val=""/>
      <w:lvlJc w:val="left"/>
    </w:lvl>
    <w:lvl w:ilvl="8" w:tplc="537E94B6">
      <w:numFmt w:val="decimal"/>
      <w:lvlText w:val=""/>
      <w:lvlJc w:val="left"/>
    </w:lvl>
  </w:abstractNum>
  <w:abstractNum w:abstractNumId="10" w15:restartNumberingAfterBreak="0">
    <w:nsid w:val="00002350"/>
    <w:multiLevelType w:val="hybridMultilevel"/>
    <w:tmpl w:val="6FB6F598"/>
    <w:lvl w:ilvl="0" w:tplc="7E002E16">
      <w:start w:val="1"/>
      <w:numFmt w:val="bullet"/>
      <w:lvlText w:val="в"/>
      <w:lvlJc w:val="left"/>
    </w:lvl>
    <w:lvl w:ilvl="1" w:tplc="920A199A">
      <w:start w:val="1"/>
      <w:numFmt w:val="bullet"/>
      <w:lvlText w:val="-"/>
      <w:lvlJc w:val="left"/>
    </w:lvl>
    <w:lvl w:ilvl="2" w:tplc="78863C32">
      <w:start w:val="1"/>
      <w:numFmt w:val="bullet"/>
      <w:lvlText w:val="-"/>
      <w:lvlJc w:val="left"/>
    </w:lvl>
    <w:lvl w:ilvl="3" w:tplc="CD6AD3A6">
      <w:numFmt w:val="decimal"/>
      <w:lvlText w:val=""/>
      <w:lvlJc w:val="left"/>
    </w:lvl>
    <w:lvl w:ilvl="4" w:tplc="3432D9A2">
      <w:numFmt w:val="decimal"/>
      <w:lvlText w:val=""/>
      <w:lvlJc w:val="left"/>
    </w:lvl>
    <w:lvl w:ilvl="5" w:tplc="D8DAD9D2">
      <w:numFmt w:val="decimal"/>
      <w:lvlText w:val=""/>
      <w:lvlJc w:val="left"/>
    </w:lvl>
    <w:lvl w:ilvl="6" w:tplc="D6B45820">
      <w:numFmt w:val="decimal"/>
      <w:lvlText w:val=""/>
      <w:lvlJc w:val="left"/>
    </w:lvl>
    <w:lvl w:ilvl="7" w:tplc="2F74C1D4">
      <w:numFmt w:val="decimal"/>
      <w:lvlText w:val=""/>
      <w:lvlJc w:val="left"/>
    </w:lvl>
    <w:lvl w:ilvl="8" w:tplc="5FD62C6C">
      <w:numFmt w:val="decimal"/>
      <w:lvlText w:val=""/>
      <w:lvlJc w:val="left"/>
    </w:lvl>
  </w:abstractNum>
  <w:abstractNum w:abstractNumId="11" w15:restartNumberingAfterBreak="0">
    <w:nsid w:val="0000260D"/>
    <w:multiLevelType w:val="hybridMultilevel"/>
    <w:tmpl w:val="F410BC2C"/>
    <w:lvl w:ilvl="0" w:tplc="860E4846">
      <w:start w:val="1"/>
      <w:numFmt w:val="bullet"/>
      <w:lvlText w:val="В"/>
      <w:lvlJc w:val="left"/>
    </w:lvl>
    <w:lvl w:ilvl="1" w:tplc="21FE5F20">
      <w:numFmt w:val="decimal"/>
      <w:lvlText w:val=""/>
      <w:lvlJc w:val="left"/>
    </w:lvl>
    <w:lvl w:ilvl="2" w:tplc="E39A2A02">
      <w:numFmt w:val="decimal"/>
      <w:lvlText w:val=""/>
      <w:lvlJc w:val="left"/>
    </w:lvl>
    <w:lvl w:ilvl="3" w:tplc="EC4CBD7E">
      <w:numFmt w:val="decimal"/>
      <w:lvlText w:val=""/>
      <w:lvlJc w:val="left"/>
    </w:lvl>
    <w:lvl w:ilvl="4" w:tplc="116A835A">
      <w:numFmt w:val="decimal"/>
      <w:lvlText w:val=""/>
      <w:lvlJc w:val="left"/>
    </w:lvl>
    <w:lvl w:ilvl="5" w:tplc="91C494FE">
      <w:numFmt w:val="decimal"/>
      <w:lvlText w:val=""/>
      <w:lvlJc w:val="left"/>
    </w:lvl>
    <w:lvl w:ilvl="6" w:tplc="3B00EEB4">
      <w:numFmt w:val="decimal"/>
      <w:lvlText w:val=""/>
      <w:lvlJc w:val="left"/>
    </w:lvl>
    <w:lvl w:ilvl="7" w:tplc="345ADD8A">
      <w:numFmt w:val="decimal"/>
      <w:lvlText w:val=""/>
      <w:lvlJc w:val="left"/>
    </w:lvl>
    <w:lvl w:ilvl="8" w:tplc="B148C0B0">
      <w:numFmt w:val="decimal"/>
      <w:lvlText w:val=""/>
      <w:lvlJc w:val="left"/>
    </w:lvl>
  </w:abstractNum>
  <w:abstractNum w:abstractNumId="12" w15:restartNumberingAfterBreak="0">
    <w:nsid w:val="000026A6"/>
    <w:multiLevelType w:val="hybridMultilevel"/>
    <w:tmpl w:val="15F83F08"/>
    <w:lvl w:ilvl="0" w:tplc="98B0251A">
      <w:start w:val="2"/>
      <w:numFmt w:val="decimal"/>
      <w:lvlText w:val="%1."/>
      <w:lvlJc w:val="left"/>
    </w:lvl>
    <w:lvl w:ilvl="1" w:tplc="E3A26046">
      <w:numFmt w:val="decimal"/>
      <w:lvlText w:val=""/>
      <w:lvlJc w:val="left"/>
    </w:lvl>
    <w:lvl w:ilvl="2" w:tplc="B0C86DC6">
      <w:numFmt w:val="decimal"/>
      <w:lvlText w:val=""/>
      <w:lvlJc w:val="left"/>
    </w:lvl>
    <w:lvl w:ilvl="3" w:tplc="D7C4F808">
      <w:numFmt w:val="decimal"/>
      <w:lvlText w:val=""/>
      <w:lvlJc w:val="left"/>
    </w:lvl>
    <w:lvl w:ilvl="4" w:tplc="02443176">
      <w:numFmt w:val="decimal"/>
      <w:lvlText w:val=""/>
      <w:lvlJc w:val="left"/>
    </w:lvl>
    <w:lvl w:ilvl="5" w:tplc="E384CF48">
      <w:numFmt w:val="decimal"/>
      <w:lvlText w:val=""/>
      <w:lvlJc w:val="left"/>
    </w:lvl>
    <w:lvl w:ilvl="6" w:tplc="A59E279A">
      <w:numFmt w:val="decimal"/>
      <w:lvlText w:val=""/>
      <w:lvlJc w:val="left"/>
    </w:lvl>
    <w:lvl w:ilvl="7" w:tplc="B816D258">
      <w:numFmt w:val="decimal"/>
      <w:lvlText w:val=""/>
      <w:lvlJc w:val="left"/>
    </w:lvl>
    <w:lvl w:ilvl="8" w:tplc="07ACC0E8">
      <w:numFmt w:val="decimal"/>
      <w:lvlText w:val=""/>
      <w:lvlJc w:val="left"/>
    </w:lvl>
  </w:abstractNum>
  <w:abstractNum w:abstractNumId="13" w15:restartNumberingAfterBreak="0">
    <w:nsid w:val="0000301C"/>
    <w:multiLevelType w:val="hybridMultilevel"/>
    <w:tmpl w:val="A32666FC"/>
    <w:lvl w:ilvl="0" w:tplc="4652048A">
      <w:start w:val="8"/>
      <w:numFmt w:val="decimal"/>
      <w:lvlText w:val="%1."/>
      <w:lvlJc w:val="left"/>
    </w:lvl>
    <w:lvl w:ilvl="1" w:tplc="785E38FC">
      <w:numFmt w:val="decimal"/>
      <w:lvlText w:val=""/>
      <w:lvlJc w:val="left"/>
    </w:lvl>
    <w:lvl w:ilvl="2" w:tplc="866C5FB0">
      <w:numFmt w:val="decimal"/>
      <w:lvlText w:val=""/>
      <w:lvlJc w:val="left"/>
    </w:lvl>
    <w:lvl w:ilvl="3" w:tplc="72F0DF44">
      <w:numFmt w:val="decimal"/>
      <w:lvlText w:val=""/>
      <w:lvlJc w:val="left"/>
    </w:lvl>
    <w:lvl w:ilvl="4" w:tplc="BD76F84C">
      <w:numFmt w:val="decimal"/>
      <w:lvlText w:val=""/>
      <w:lvlJc w:val="left"/>
    </w:lvl>
    <w:lvl w:ilvl="5" w:tplc="090455F6">
      <w:numFmt w:val="decimal"/>
      <w:lvlText w:val=""/>
      <w:lvlJc w:val="left"/>
    </w:lvl>
    <w:lvl w:ilvl="6" w:tplc="2F7E6496">
      <w:numFmt w:val="decimal"/>
      <w:lvlText w:val=""/>
      <w:lvlJc w:val="left"/>
    </w:lvl>
    <w:lvl w:ilvl="7" w:tplc="2E66817C">
      <w:numFmt w:val="decimal"/>
      <w:lvlText w:val=""/>
      <w:lvlJc w:val="left"/>
    </w:lvl>
    <w:lvl w:ilvl="8" w:tplc="F28C64FC">
      <w:numFmt w:val="decimal"/>
      <w:lvlText w:val=""/>
      <w:lvlJc w:val="left"/>
    </w:lvl>
  </w:abstractNum>
  <w:abstractNum w:abstractNumId="14" w15:restartNumberingAfterBreak="0">
    <w:nsid w:val="0000323B"/>
    <w:multiLevelType w:val="hybridMultilevel"/>
    <w:tmpl w:val="1690D448"/>
    <w:lvl w:ilvl="0" w:tplc="811A635E">
      <w:start w:val="1"/>
      <w:numFmt w:val="bullet"/>
      <w:lvlText w:val="-"/>
      <w:lvlJc w:val="left"/>
    </w:lvl>
    <w:lvl w:ilvl="1" w:tplc="A7560D68">
      <w:numFmt w:val="decimal"/>
      <w:lvlText w:val=""/>
      <w:lvlJc w:val="left"/>
    </w:lvl>
    <w:lvl w:ilvl="2" w:tplc="AAB8E182">
      <w:numFmt w:val="decimal"/>
      <w:lvlText w:val=""/>
      <w:lvlJc w:val="left"/>
    </w:lvl>
    <w:lvl w:ilvl="3" w:tplc="EE747414">
      <w:numFmt w:val="decimal"/>
      <w:lvlText w:val=""/>
      <w:lvlJc w:val="left"/>
    </w:lvl>
    <w:lvl w:ilvl="4" w:tplc="92D462D4">
      <w:numFmt w:val="decimal"/>
      <w:lvlText w:val=""/>
      <w:lvlJc w:val="left"/>
    </w:lvl>
    <w:lvl w:ilvl="5" w:tplc="C002C5F0">
      <w:numFmt w:val="decimal"/>
      <w:lvlText w:val=""/>
      <w:lvlJc w:val="left"/>
    </w:lvl>
    <w:lvl w:ilvl="6" w:tplc="2D766ABC">
      <w:numFmt w:val="decimal"/>
      <w:lvlText w:val=""/>
      <w:lvlJc w:val="left"/>
    </w:lvl>
    <w:lvl w:ilvl="7" w:tplc="2CB22472">
      <w:numFmt w:val="decimal"/>
      <w:lvlText w:val=""/>
      <w:lvlJc w:val="left"/>
    </w:lvl>
    <w:lvl w:ilvl="8" w:tplc="940ABF16">
      <w:numFmt w:val="decimal"/>
      <w:lvlText w:val=""/>
      <w:lvlJc w:val="left"/>
    </w:lvl>
  </w:abstractNum>
  <w:abstractNum w:abstractNumId="15" w15:restartNumberingAfterBreak="0">
    <w:nsid w:val="00003B25"/>
    <w:multiLevelType w:val="hybridMultilevel"/>
    <w:tmpl w:val="772444F0"/>
    <w:lvl w:ilvl="0" w:tplc="3E3E59F4">
      <w:start w:val="1"/>
      <w:numFmt w:val="bullet"/>
      <w:lvlText w:val="-"/>
      <w:lvlJc w:val="left"/>
    </w:lvl>
    <w:lvl w:ilvl="1" w:tplc="3FE0FDA0">
      <w:numFmt w:val="decimal"/>
      <w:lvlText w:val=""/>
      <w:lvlJc w:val="left"/>
    </w:lvl>
    <w:lvl w:ilvl="2" w:tplc="83C80E76">
      <w:numFmt w:val="decimal"/>
      <w:lvlText w:val=""/>
      <w:lvlJc w:val="left"/>
    </w:lvl>
    <w:lvl w:ilvl="3" w:tplc="0E5E672A">
      <w:numFmt w:val="decimal"/>
      <w:lvlText w:val=""/>
      <w:lvlJc w:val="left"/>
    </w:lvl>
    <w:lvl w:ilvl="4" w:tplc="11403E02">
      <w:numFmt w:val="decimal"/>
      <w:lvlText w:val=""/>
      <w:lvlJc w:val="left"/>
    </w:lvl>
    <w:lvl w:ilvl="5" w:tplc="21120804">
      <w:numFmt w:val="decimal"/>
      <w:lvlText w:val=""/>
      <w:lvlJc w:val="left"/>
    </w:lvl>
    <w:lvl w:ilvl="6" w:tplc="C6FAF21A">
      <w:numFmt w:val="decimal"/>
      <w:lvlText w:val=""/>
      <w:lvlJc w:val="left"/>
    </w:lvl>
    <w:lvl w:ilvl="7" w:tplc="71DC77FA">
      <w:numFmt w:val="decimal"/>
      <w:lvlText w:val=""/>
      <w:lvlJc w:val="left"/>
    </w:lvl>
    <w:lvl w:ilvl="8" w:tplc="1B2E22EA">
      <w:numFmt w:val="decimal"/>
      <w:lvlText w:val=""/>
      <w:lvlJc w:val="left"/>
    </w:lvl>
  </w:abstractNum>
  <w:abstractNum w:abstractNumId="16" w15:restartNumberingAfterBreak="0">
    <w:nsid w:val="00003BF6"/>
    <w:multiLevelType w:val="hybridMultilevel"/>
    <w:tmpl w:val="29B21F92"/>
    <w:lvl w:ilvl="0" w:tplc="9288E53C">
      <w:start w:val="15"/>
      <w:numFmt w:val="decimal"/>
      <w:lvlText w:val="%1."/>
      <w:lvlJc w:val="left"/>
    </w:lvl>
    <w:lvl w:ilvl="1" w:tplc="D670156C">
      <w:numFmt w:val="decimal"/>
      <w:lvlText w:val=""/>
      <w:lvlJc w:val="left"/>
    </w:lvl>
    <w:lvl w:ilvl="2" w:tplc="0E52BD86">
      <w:numFmt w:val="decimal"/>
      <w:lvlText w:val=""/>
      <w:lvlJc w:val="left"/>
    </w:lvl>
    <w:lvl w:ilvl="3" w:tplc="2DA0D30C">
      <w:numFmt w:val="decimal"/>
      <w:lvlText w:val=""/>
      <w:lvlJc w:val="left"/>
    </w:lvl>
    <w:lvl w:ilvl="4" w:tplc="17626D9A">
      <w:numFmt w:val="decimal"/>
      <w:lvlText w:val=""/>
      <w:lvlJc w:val="left"/>
    </w:lvl>
    <w:lvl w:ilvl="5" w:tplc="4A82E8E2">
      <w:numFmt w:val="decimal"/>
      <w:lvlText w:val=""/>
      <w:lvlJc w:val="left"/>
    </w:lvl>
    <w:lvl w:ilvl="6" w:tplc="D5942EF0">
      <w:numFmt w:val="decimal"/>
      <w:lvlText w:val=""/>
      <w:lvlJc w:val="left"/>
    </w:lvl>
    <w:lvl w:ilvl="7" w:tplc="3C92F790">
      <w:numFmt w:val="decimal"/>
      <w:lvlText w:val=""/>
      <w:lvlJc w:val="left"/>
    </w:lvl>
    <w:lvl w:ilvl="8" w:tplc="F6DC2064">
      <w:numFmt w:val="decimal"/>
      <w:lvlText w:val=""/>
      <w:lvlJc w:val="left"/>
    </w:lvl>
  </w:abstractNum>
  <w:abstractNum w:abstractNumId="17" w15:restartNumberingAfterBreak="0">
    <w:nsid w:val="00003E12"/>
    <w:multiLevelType w:val="hybridMultilevel"/>
    <w:tmpl w:val="5314778C"/>
    <w:lvl w:ilvl="0" w:tplc="901C09BE">
      <w:start w:val="12"/>
      <w:numFmt w:val="decimal"/>
      <w:lvlText w:val="%1."/>
      <w:lvlJc w:val="left"/>
    </w:lvl>
    <w:lvl w:ilvl="1" w:tplc="056080A6">
      <w:numFmt w:val="decimal"/>
      <w:lvlText w:val=""/>
      <w:lvlJc w:val="left"/>
    </w:lvl>
    <w:lvl w:ilvl="2" w:tplc="07F488FC">
      <w:numFmt w:val="decimal"/>
      <w:lvlText w:val=""/>
      <w:lvlJc w:val="left"/>
    </w:lvl>
    <w:lvl w:ilvl="3" w:tplc="ABFC7C96">
      <w:numFmt w:val="decimal"/>
      <w:lvlText w:val=""/>
      <w:lvlJc w:val="left"/>
    </w:lvl>
    <w:lvl w:ilvl="4" w:tplc="E46CA57C">
      <w:numFmt w:val="decimal"/>
      <w:lvlText w:val=""/>
      <w:lvlJc w:val="left"/>
    </w:lvl>
    <w:lvl w:ilvl="5" w:tplc="F9F6069A">
      <w:numFmt w:val="decimal"/>
      <w:lvlText w:val=""/>
      <w:lvlJc w:val="left"/>
    </w:lvl>
    <w:lvl w:ilvl="6" w:tplc="876CCC3E">
      <w:numFmt w:val="decimal"/>
      <w:lvlText w:val=""/>
      <w:lvlJc w:val="left"/>
    </w:lvl>
    <w:lvl w:ilvl="7" w:tplc="25AEEB12">
      <w:numFmt w:val="decimal"/>
      <w:lvlText w:val=""/>
      <w:lvlJc w:val="left"/>
    </w:lvl>
    <w:lvl w:ilvl="8" w:tplc="CE482E44">
      <w:numFmt w:val="decimal"/>
      <w:lvlText w:val=""/>
      <w:lvlJc w:val="left"/>
    </w:lvl>
  </w:abstractNum>
  <w:abstractNum w:abstractNumId="18" w15:restartNumberingAfterBreak="0">
    <w:nsid w:val="00004509"/>
    <w:multiLevelType w:val="hybridMultilevel"/>
    <w:tmpl w:val="B7420232"/>
    <w:lvl w:ilvl="0" w:tplc="8766EF7A">
      <w:start w:val="3"/>
      <w:numFmt w:val="decimal"/>
      <w:lvlText w:val="%1."/>
      <w:lvlJc w:val="left"/>
    </w:lvl>
    <w:lvl w:ilvl="1" w:tplc="D26C14CA">
      <w:numFmt w:val="decimal"/>
      <w:lvlText w:val=""/>
      <w:lvlJc w:val="left"/>
    </w:lvl>
    <w:lvl w:ilvl="2" w:tplc="CE88E082">
      <w:numFmt w:val="decimal"/>
      <w:lvlText w:val=""/>
      <w:lvlJc w:val="left"/>
    </w:lvl>
    <w:lvl w:ilvl="3" w:tplc="7B7CDFB2">
      <w:numFmt w:val="decimal"/>
      <w:lvlText w:val=""/>
      <w:lvlJc w:val="left"/>
    </w:lvl>
    <w:lvl w:ilvl="4" w:tplc="29343B0A">
      <w:numFmt w:val="decimal"/>
      <w:lvlText w:val=""/>
      <w:lvlJc w:val="left"/>
    </w:lvl>
    <w:lvl w:ilvl="5" w:tplc="7408BE68">
      <w:numFmt w:val="decimal"/>
      <w:lvlText w:val=""/>
      <w:lvlJc w:val="left"/>
    </w:lvl>
    <w:lvl w:ilvl="6" w:tplc="33A0EC96">
      <w:numFmt w:val="decimal"/>
      <w:lvlText w:val=""/>
      <w:lvlJc w:val="left"/>
    </w:lvl>
    <w:lvl w:ilvl="7" w:tplc="FB489734">
      <w:numFmt w:val="decimal"/>
      <w:lvlText w:val=""/>
      <w:lvlJc w:val="left"/>
    </w:lvl>
    <w:lvl w:ilvl="8" w:tplc="1B062AC4">
      <w:numFmt w:val="decimal"/>
      <w:lvlText w:val=""/>
      <w:lvlJc w:val="left"/>
    </w:lvl>
  </w:abstractNum>
  <w:abstractNum w:abstractNumId="19" w15:restartNumberingAfterBreak="0">
    <w:nsid w:val="00004B40"/>
    <w:multiLevelType w:val="hybridMultilevel"/>
    <w:tmpl w:val="8EAAB982"/>
    <w:lvl w:ilvl="0" w:tplc="27EAA06C">
      <w:start w:val="1"/>
      <w:numFmt w:val="bullet"/>
      <w:lvlText w:val="В"/>
      <w:lvlJc w:val="left"/>
    </w:lvl>
    <w:lvl w:ilvl="1" w:tplc="EC262838">
      <w:numFmt w:val="decimal"/>
      <w:lvlText w:val=""/>
      <w:lvlJc w:val="left"/>
    </w:lvl>
    <w:lvl w:ilvl="2" w:tplc="5EE60726">
      <w:numFmt w:val="decimal"/>
      <w:lvlText w:val=""/>
      <w:lvlJc w:val="left"/>
    </w:lvl>
    <w:lvl w:ilvl="3" w:tplc="A8D0B59C">
      <w:numFmt w:val="decimal"/>
      <w:lvlText w:val=""/>
      <w:lvlJc w:val="left"/>
    </w:lvl>
    <w:lvl w:ilvl="4" w:tplc="BA7A794A">
      <w:numFmt w:val="decimal"/>
      <w:lvlText w:val=""/>
      <w:lvlJc w:val="left"/>
    </w:lvl>
    <w:lvl w:ilvl="5" w:tplc="6A908902">
      <w:numFmt w:val="decimal"/>
      <w:lvlText w:val=""/>
      <w:lvlJc w:val="left"/>
    </w:lvl>
    <w:lvl w:ilvl="6" w:tplc="7C00680A">
      <w:numFmt w:val="decimal"/>
      <w:lvlText w:val=""/>
      <w:lvlJc w:val="left"/>
    </w:lvl>
    <w:lvl w:ilvl="7" w:tplc="A8E6F598">
      <w:numFmt w:val="decimal"/>
      <w:lvlText w:val=""/>
      <w:lvlJc w:val="left"/>
    </w:lvl>
    <w:lvl w:ilvl="8" w:tplc="886E8080">
      <w:numFmt w:val="decimal"/>
      <w:lvlText w:val=""/>
      <w:lvlJc w:val="left"/>
    </w:lvl>
  </w:abstractNum>
  <w:abstractNum w:abstractNumId="20" w15:restartNumberingAfterBreak="0">
    <w:nsid w:val="00004E45"/>
    <w:multiLevelType w:val="hybridMultilevel"/>
    <w:tmpl w:val="F5C4EAD0"/>
    <w:lvl w:ilvl="0" w:tplc="BF281B18">
      <w:start w:val="1"/>
      <w:numFmt w:val="bullet"/>
      <w:lvlText w:val="с"/>
      <w:lvlJc w:val="left"/>
    </w:lvl>
    <w:lvl w:ilvl="1" w:tplc="B2E45CAE">
      <w:start w:val="1"/>
      <w:numFmt w:val="bullet"/>
      <w:lvlText w:val="-"/>
      <w:lvlJc w:val="left"/>
    </w:lvl>
    <w:lvl w:ilvl="2" w:tplc="E65C0F84">
      <w:numFmt w:val="decimal"/>
      <w:lvlText w:val=""/>
      <w:lvlJc w:val="left"/>
    </w:lvl>
    <w:lvl w:ilvl="3" w:tplc="98903362">
      <w:numFmt w:val="decimal"/>
      <w:lvlText w:val=""/>
      <w:lvlJc w:val="left"/>
    </w:lvl>
    <w:lvl w:ilvl="4" w:tplc="8B9C75F6">
      <w:numFmt w:val="decimal"/>
      <w:lvlText w:val=""/>
      <w:lvlJc w:val="left"/>
    </w:lvl>
    <w:lvl w:ilvl="5" w:tplc="00C2633C">
      <w:numFmt w:val="decimal"/>
      <w:lvlText w:val=""/>
      <w:lvlJc w:val="left"/>
    </w:lvl>
    <w:lvl w:ilvl="6" w:tplc="63D42100">
      <w:numFmt w:val="decimal"/>
      <w:lvlText w:val=""/>
      <w:lvlJc w:val="left"/>
    </w:lvl>
    <w:lvl w:ilvl="7" w:tplc="6F708628">
      <w:numFmt w:val="decimal"/>
      <w:lvlText w:val=""/>
      <w:lvlJc w:val="left"/>
    </w:lvl>
    <w:lvl w:ilvl="8" w:tplc="21C4C99C">
      <w:numFmt w:val="decimal"/>
      <w:lvlText w:val=""/>
      <w:lvlJc w:val="left"/>
    </w:lvl>
  </w:abstractNum>
  <w:abstractNum w:abstractNumId="21" w15:restartNumberingAfterBreak="0">
    <w:nsid w:val="000056AE"/>
    <w:multiLevelType w:val="hybridMultilevel"/>
    <w:tmpl w:val="FAF2BD6C"/>
    <w:lvl w:ilvl="0" w:tplc="8A1CEC86">
      <w:start w:val="1"/>
      <w:numFmt w:val="bullet"/>
      <w:lvlText w:val="о"/>
      <w:lvlJc w:val="left"/>
    </w:lvl>
    <w:lvl w:ilvl="1" w:tplc="50567374">
      <w:start w:val="1"/>
      <w:numFmt w:val="bullet"/>
      <w:lvlText w:val="-"/>
      <w:lvlJc w:val="left"/>
    </w:lvl>
    <w:lvl w:ilvl="2" w:tplc="A8205134">
      <w:numFmt w:val="decimal"/>
      <w:lvlText w:val=""/>
      <w:lvlJc w:val="left"/>
    </w:lvl>
    <w:lvl w:ilvl="3" w:tplc="99B077A8">
      <w:numFmt w:val="decimal"/>
      <w:lvlText w:val=""/>
      <w:lvlJc w:val="left"/>
    </w:lvl>
    <w:lvl w:ilvl="4" w:tplc="C6369208">
      <w:numFmt w:val="decimal"/>
      <w:lvlText w:val=""/>
      <w:lvlJc w:val="left"/>
    </w:lvl>
    <w:lvl w:ilvl="5" w:tplc="CE4E43AA">
      <w:numFmt w:val="decimal"/>
      <w:lvlText w:val=""/>
      <w:lvlJc w:val="left"/>
    </w:lvl>
    <w:lvl w:ilvl="6" w:tplc="64080ACA">
      <w:numFmt w:val="decimal"/>
      <w:lvlText w:val=""/>
      <w:lvlJc w:val="left"/>
    </w:lvl>
    <w:lvl w:ilvl="7" w:tplc="6B925D76">
      <w:numFmt w:val="decimal"/>
      <w:lvlText w:val=""/>
      <w:lvlJc w:val="left"/>
    </w:lvl>
    <w:lvl w:ilvl="8" w:tplc="019E75AA">
      <w:numFmt w:val="decimal"/>
      <w:lvlText w:val=""/>
      <w:lvlJc w:val="left"/>
    </w:lvl>
  </w:abstractNum>
  <w:abstractNum w:abstractNumId="22" w15:restartNumberingAfterBreak="0">
    <w:nsid w:val="00005878"/>
    <w:multiLevelType w:val="hybridMultilevel"/>
    <w:tmpl w:val="17821CFC"/>
    <w:lvl w:ilvl="0" w:tplc="3AF2DD76">
      <w:start w:val="1"/>
      <w:numFmt w:val="bullet"/>
      <w:lvlText w:val="-"/>
      <w:lvlJc w:val="left"/>
    </w:lvl>
    <w:lvl w:ilvl="1" w:tplc="81C6F6C0">
      <w:numFmt w:val="decimal"/>
      <w:lvlText w:val=""/>
      <w:lvlJc w:val="left"/>
    </w:lvl>
    <w:lvl w:ilvl="2" w:tplc="DECE46D0">
      <w:numFmt w:val="decimal"/>
      <w:lvlText w:val=""/>
      <w:lvlJc w:val="left"/>
    </w:lvl>
    <w:lvl w:ilvl="3" w:tplc="2452DFBA">
      <w:numFmt w:val="decimal"/>
      <w:lvlText w:val=""/>
      <w:lvlJc w:val="left"/>
    </w:lvl>
    <w:lvl w:ilvl="4" w:tplc="670A7FBC">
      <w:numFmt w:val="decimal"/>
      <w:lvlText w:val=""/>
      <w:lvlJc w:val="left"/>
    </w:lvl>
    <w:lvl w:ilvl="5" w:tplc="C03C6214">
      <w:numFmt w:val="decimal"/>
      <w:lvlText w:val=""/>
      <w:lvlJc w:val="left"/>
    </w:lvl>
    <w:lvl w:ilvl="6" w:tplc="F8AEABD6">
      <w:numFmt w:val="decimal"/>
      <w:lvlText w:val=""/>
      <w:lvlJc w:val="left"/>
    </w:lvl>
    <w:lvl w:ilvl="7" w:tplc="D9C4DE08">
      <w:numFmt w:val="decimal"/>
      <w:lvlText w:val=""/>
      <w:lvlJc w:val="left"/>
    </w:lvl>
    <w:lvl w:ilvl="8" w:tplc="51A0DC2C">
      <w:numFmt w:val="decimal"/>
      <w:lvlText w:val=""/>
      <w:lvlJc w:val="left"/>
    </w:lvl>
  </w:abstractNum>
  <w:abstractNum w:abstractNumId="23" w15:restartNumberingAfterBreak="0">
    <w:nsid w:val="00005CFD"/>
    <w:multiLevelType w:val="hybridMultilevel"/>
    <w:tmpl w:val="697E8B72"/>
    <w:lvl w:ilvl="0" w:tplc="2104EF9C">
      <w:start w:val="1"/>
      <w:numFmt w:val="bullet"/>
      <w:lvlText w:val=""/>
      <w:lvlJc w:val="left"/>
    </w:lvl>
    <w:lvl w:ilvl="1" w:tplc="F800D426">
      <w:numFmt w:val="decimal"/>
      <w:lvlText w:val=""/>
      <w:lvlJc w:val="left"/>
    </w:lvl>
    <w:lvl w:ilvl="2" w:tplc="2D56C018">
      <w:numFmt w:val="decimal"/>
      <w:lvlText w:val=""/>
      <w:lvlJc w:val="left"/>
    </w:lvl>
    <w:lvl w:ilvl="3" w:tplc="0DA24B6A">
      <w:numFmt w:val="decimal"/>
      <w:lvlText w:val=""/>
      <w:lvlJc w:val="left"/>
    </w:lvl>
    <w:lvl w:ilvl="4" w:tplc="7FD0C010">
      <w:numFmt w:val="decimal"/>
      <w:lvlText w:val=""/>
      <w:lvlJc w:val="left"/>
    </w:lvl>
    <w:lvl w:ilvl="5" w:tplc="99A6D9F2">
      <w:numFmt w:val="decimal"/>
      <w:lvlText w:val=""/>
      <w:lvlJc w:val="left"/>
    </w:lvl>
    <w:lvl w:ilvl="6" w:tplc="9BCC646C">
      <w:numFmt w:val="decimal"/>
      <w:lvlText w:val=""/>
      <w:lvlJc w:val="left"/>
    </w:lvl>
    <w:lvl w:ilvl="7" w:tplc="F642FCD6">
      <w:numFmt w:val="decimal"/>
      <w:lvlText w:val=""/>
      <w:lvlJc w:val="left"/>
    </w:lvl>
    <w:lvl w:ilvl="8" w:tplc="424E09DA">
      <w:numFmt w:val="decimal"/>
      <w:lvlText w:val=""/>
      <w:lvlJc w:val="left"/>
    </w:lvl>
  </w:abstractNum>
  <w:abstractNum w:abstractNumId="24" w15:restartNumberingAfterBreak="0">
    <w:nsid w:val="00005D03"/>
    <w:multiLevelType w:val="hybridMultilevel"/>
    <w:tmpl w:val="4DB8150A"/>
    <w:lvl w:ilvl="0" w:tplc="A04E4B38">
      <w:start w:val="1"/>
      <w:numFmt w:val="decimal"/>
      <w:lvlText w:val="%1)"/>
      <w:lvlJc w:val="left"/>
    </w:lvl>
    <w:lvl w:ilvl="1" w:tplc="2F3098F0">
      <w:numFmt w:val="decimal"/>
      <w:lvlText w:val=""/>
      <w:lvlJc w:val="left"/>
    </w:lvl>
    <w:lvl w:ilvl="2" w:tplc="95A674F2">
      <w:numFmt w:val="decimal"/>
      <w:lvlText w:val=""/>
      <w:lvlJc w:val="left"/>
    </w:lvl>
    <w:lvl w:ilvl="3" w:tplc="C98C76AA">
      <w:numFmt w:val="decimal"/>
      <w:lvlText w:val=""/>
      <w:lvlJc w:val="left"/>
    </w:lvl>
    <w:lvl w:ilvl="4" w:tplc="D3C6D394">
      <w:numFmt w:val="decimal"/>
      <w:lvlText w:val=""/>
      <w:lvlJc w:val="left"/>
    </w:lvl>
    <w:lvl w:ilvl="5" w:tplc="9166A050">
      <w:numFmt w:val="decimal"/>
      <w:lvlText w:val=""/>
      <w:lvlJc w:val="left"/>
    </w:lvl>
    <w:lvl w:ilvl="6" w:tplc="952C47A8">
      <w:numFmt w:val="decimal"/>
      <w:lvlText w:val=""/>
      <w:lvlJc w:val="left"/>
    </w:lvl>
    <w:lvl w:ilvl="7" w:tplc="75EEC282">
      <w:numFmt w:val="decimal"/>
      <w:lvlText w:val=""/>
      <w:lvlJc w:val="left"/>
    </w:lvl>
    <w:lvl w:ilvl="8" w:tplc="A11635C8">
      <w:numFmt w:val="decimal"/>
      <w:lvlText w:val=""/>
      <w:lvlJc w:val="left"/>
    </w:lvl>
  </w:abstractNum>
  <w:abstractNum w:abstractNumId="25" w15:restartNumberingAfterBreak="0">
    <w:nsid w:val="00005F32"/>
    <w:multiLevelType w:val="hybridMultilevel"/>
    <w:tmpl w:val="5232B1A6"/>
    <w:lvl w:ilvl="0" w:tplc="BE487EE0">
      <w:start w:val="14"/>
      <w:numFmt w:val="decimal"/>
      <w:lvlText w:val="%1."/>
      <w:lvlJc w:val="left"/>
    </w:lvl>
    <w:lvl w:ilvl="1" w:tplc="E38ADA96">
      <w:numFmt w:val="decimal"/>
      <w:lvlText w:val=""/>
      <w:lvlJc w:val="left"/>
    </w:lvl>
    <w:lvl w:ilvl="2" w:tplc="2A36D6D6">
      <w:numFmt w:val="decimal"/>
      <w:lvlText w:val=""/>
      <w:lvlJc w:val="left"/>
    </w:lvl>
    <w:lvl w:ilvl="3" w:tplc="6AAA609C">
      <w:numFmt w:val="decimal"/>
      <w:lvlText w:val=""/>
      <w:lvlJc w:val="left"/>
    </w:lvl>
    <w:lvl w:ilvl="4" w:tplc="D4241E42">
      <w:numFmt w:val="decimal"/>
      <w:lvlText w:val=""/>
      <w:lvlJc w:val="left"/>
    </w:lvl>
    <w:lvl w:ilvl="5" w:tplc="2722C1E6">
      <w:numFmt w:val="decimal"/>
      <w:lvlText w:val=""/>
      <w:lvlJc w:val="left"/>
    </w:lvl>
    <w:lvl w:ilvl="6" w:tplc="45FAF266">
      <w:numFmt w:val="decimal"/>
      <w:lvlText w:val=""/>
      <w:lvlJc w:val="left"/>
    </w:lvl>
    <w:lvl w:ilvl="7" w:tplc="C6D6BBB2">
      <w:numFmt w:val="decimal"/>
      <w:lvlText w:val=""/>
      <w:lvlJc w:val="left"/>
    </w:lvl>
    <w:lvl w:ilvl="8" w:tplc="49F82C9E">
      <w:numFmt w:val="decimal"/>
      <w:lvlText w:val=""/>
      <w:lvlJc w:val="left"/>
    </w:lvl>
  </w:abstractNum>
  <w:abstractNum w:abstractNumId="26" w15:restartNumberingAfterBreak="0">
    <w:nsid w:val="000063CB"/>
    <w:multiLevelType w:val="hybridMultilevel"/>
    <w:tmpl w:val="E9D6662C"/>
    <w:lvl w:ilvl="0" w:tplc="005629E4">
      <w:start w:val="1"/>
      <w:numFmt w:val="bullet"/>
      <w:lvlText w:val="В"/>
      <w:lvlJc w:val="left"/>
    </w:lvl>
    <w:lvl w:ilvl="1" w:tplc="75ACA462">
      <w:numFmt w:val="decimal"/>
      <w:lvlText w:val=""/>
      <w:lvlJc w:val="left"/>
    </w:lvl>
    <w:lvl w:ilvl="2" w:tplc="C58E701E">
      <w:numFmt w:val="decimal"/>
      <w:lvlText w:val=""/>
      <w:lvlJc w:val="left"/>
    </w:lvl>
    <w:lvl w:ilvl="3" w:tplc="B9F6AD44">
      <w:numFmt w:val="decimal"/>
      <w:lvlText w:val=""/>
      <w:lvlJc w:val="left"/>
    </w:lvl>
    <w:lvl w:ilvl="4" w:tplc="A1548CEC">
      <w:numFmt w:val="decimal"/>
      <w:lvlText w:val=""/>
      <w:lvlJc w:val="left"/>
    </w:lvl>
    <w:lvl w:ilvl="5" w:tplc="D9402BD0">
      <w:numFmt w:val="decimal"/>
      <w:lvlText w:val=""/>
      <w:lvlJc w:val="left"/>
    </w:lvl>
    <w:lvl w:ilvl="6" w:tplc="16F8A8E4">
      <w:numFmt w:val="decimal"/>
      <w:lvlText w:val=""/>
      <w:lvlJc w:val="left"/>
    </w:lvl>
    <w:lvl w:ilvl="7" w:tplc="D960F1B2">
      <w:numFmt w:val="decimal"/>
      <w:lvlText w:val=""/>
      <w:lvlJc w:val="left"/>
    </w:lvl>
    <w:lvl w:ilvl="8" w:tplc="DB18D42E">
      <w:numFmt w:val="decimal"/>
      <w:lvlText w:val=""/>
      <w:lvlJc w:val="left"/>
    </w:lvl>
  </w:abstractNum>
  <w:abstractNum w:abstractNumId="27" w15:restartNumberingAfterBreak="0">
    <w:nsid w:val="00006B36"/>
    <w:multiLevelType w:val="hybridMultilevel"/>
    <w:tmpl w:val="378441B2"/>
    <w:lvl w:ilvl="0" w:tplc="DF9E3EE2">
      <w:start w:val="11"/>
      <w:numFmt w:val="decimal"/>
      <w:lvlText w:val="%1."/>
      <w:lvlJc w:val="left"/>
    </w:lvl>
    <w:lvl w:ilvl="1" w:tplc="E7EA9FCE">
      <w:numFmt w:val="decimal"/>
      <w:lvlText w:val=""/>
      <w:lvlJc w:val="left"/>
    </w:lvl>
    <w:lvl w:ilvl="2" w:tplc="1E8059F6">
      <w:numFmt w:val="decimal"/>
      <w:lvlText w:val=""/>
      <w:lvlJc w:val="left"/>
    </w:lvl>
    <w:lvl w:ilvl="3" w:tplc="BB228FA6">
      <w:numFmt w:val="decimal"/>
      <w:lvlText w:val=""/>
      <w:lvlJc w:val="left"/>
    </w:lvl>
    <w:lvl w:ilvl="4" w:tplc="43822D76">
      <w:numFmt w:val="decimal"/>
      <w:lvlText w:val=""/>
      <w:lvlJc w:val="left"/>
    </w:lvl>
    <w:lvl w:ilvl="5" w:tplc="8E8ADBA0">
      <w:numFmt w:val="decimal"/>
      <w:lvlText w:val=""/>
      <w:lvlJc w:val="left"/>
    </w:lvl>
    <w:lvl w:ilvl="6" w:tplc="30F0D0DA">
      <w:numFmt w:val="decimal"/>
      <w:lvlText w:val=""/>
      <w:lvlJc w:val="left"/>
    </w:lvl>
    <w:lvl w:ilvl="7" w:tplc="EB5E3528">
      <w:numFmt w:val="decimal"/>
      <w:lvlText w:val=""/>
      <w:lvlJc w:val="left"/>
    </w:lvl>
    <w:lvl w:ilvl="8" w:tplc="BF2EC5DE">
      <w:numFmt w:val="decimal"/>
      <w:lvlText w:val=""/>
      <w:lvlJc w:val="left"/>
    </w:lvl>
  </w:abstractNum>
  <w:abstractNum w:abstractNumId="28" w15:restartNumberingAfterBreak="0">
    <w:nsid w:val="00006B89"/>
    <w:multiLevelType w:val="hybridMultilevel"/>
    <w:tmpl w:val="D22EEA3E"/>
    <w:lvl w:ilvl="0" w:tplc="02CA6B9E">
      <w:start w:val="1"/>
      <w:numFmt w:val="bullet"/>
      <w:lvlText w:val=""/>
      <w:lvlJc w:val="left"/>
    </w:lvl>
    <w:lvl w:ilvl="1" w:tplc="2786BC42">
      <w:numFmt w:val="decimal"/>
      <w:lvlText w:val=""/>
      <w:lvlJc w:val="left"/>
    </w:lvl>
    <w:lvl w:ilvl="2" w:tplc="A76A3B9C">
      <w:numFmt w:val="decimal"/>
      <w:lvlText w:val=""/>
      <w:lvlJc w:val="left"/>
    </w:lvl>
    <w:lvl w:ilvl="3" w:tplc="5F1C2038">
      <w:numFmt w:val="decimal"/>
      <w:lvlText w:val=""/>
      <w:lvlJc w:val="left"/>
    </w:lvl>
    <w:lvl w:ilvl="4" w:tplc="472236C4">
      <w:numFmt w:val="decimal"/>
      <w:lvlText w:val=""/>
      <w:lvlJc w:val="left"/>
    </w:lvl>
    <w:lvl w:ilvl="5" w:tplc="8E5C08FC">
      <w:numFmt w:val="decimal"/>
      <w:lvlText w:val=""/>
      <w:lvlJc w:val="left"/>
    </w:lvl>
    <w:lvl w:ilvl="6" w:tplc="0B14735A">
      <w:numFmt w:val="decimal"/>
      <w:lvlText w:val=""/>
      <w:lvlJc w:val="left"/>
    </w:lvl>
    <w:lvl w:ilvl="7" w:tplc="C5F4BB80">
      <w:numFmt w:val="decimal"/>
      <w:lvlText w:val=""/>
      <w:lvlJc w:val="left"/>
    </w:lvl>
    <w:lvl w:ilvl="8" w:tplc="96106748">
      <w:numFmt w:val="decimal"/>
      <w:lvlText w:val=""/>
      <w:lvlJc w:val="left"/>
    </w:lvl>
  </w:abstractNum>
  <w:abstractNum w:abstractNumId="29" w15:restartNumberingAfterBreak="0">
    <w:nsid w:val="00006BFC"/>
    <w:multiLevelType w:val="hybridMultilevel"/>
    <w:tmpl w:val="A34AC1A8"/>
    <w:lvl w:ilvl="0" w:tplc="CE9A6A1E">
      <w:start w:val="6"/>
      <w:numFmt w:val="decimal"/>
      <w:lvlText w:val="%1."/>
      <w:lvlJc w:val="left"/>
    </w:lvl>
    <w:lvl w:ilvl="1" w:tplc="9AB227E4">
      <w:numFmt w:val="decimal"/>
      <w:lvlText w:val=""/>
      <w:lvlJc w:val="left"/>
    </w:lvl>
    <w:lvl w:ilvl="2" w:tplc="A43882EC">
      <w:numFmt w:val="decimal"/>
      <w:lvlText w:val=""/>
      <w:lvlJc w:val="left"/>
    </w:lvl>
    <w:lvl w:ilvl="3" w:tplc="34DE83C8">
      <w:numFmt w:val="decimal"/>
      <w:lvlText w:val=""/>
      <w:lvlJc w:val="left"/>
    </w:lvl>
    <w:lvl w:ilvl="4" w:tplc="073E0F3A">
      <w:numFmt w:val="decimal"/>
      <w:lvlText w:val=""/>
      <w:lvlJc w:val="left"/>
    </w:lvl>
    <w:lvl w:ilvl="5" w:tplc="7FB002B0">
      <w:numFmt w:val="decimal"/>
      <w:lvlText w:val=""/>
      <w:lvlJc w:val="left"/>
    </w:lvl>
    <w:lvl w:ilvl="6" w:tplc="87C63BC2">
      <w:numFmt w:val="decimal"/>
      <w:lvlText w:val=""/>
      <w:lvlJc w:val="left"/>
    </w:lvl>
    <w:lvl w:ilvl="7" w:tplc="D1C062C0">
      <w:numFmt w:val="decimal"/>
      <w:lvlText w:val=""/>
      <w:lvlJc w:val="left"/>
    </w:lvl>
    <w:lvl w:ilvl="8" w:tplc="EEF00EFC">
      <w:numFmt w:val="decimal"/>
      <w:lvlText w:val=""/>
      <w:lvlJc w:val="left"/>
    </w:lvl>
  </w:abstractNum>
  <w:abstractNum w:abstractNumId="30" w15:restartNumberingAfterBreak="0">
    <w:nsid w:val="00006E5D"/>
    <w:multiLevelType w:val="hybridMultilevel"/>
    <w:tmpl w:val="1E8AE500"/>
    <w:lvl w:ilvl="0" w:tplc="D2522ED8">
      <w:start w:val="5"/>
      <w:numFmt w:val="decimal"/>
      <w:lvlText w:val="%1."/>
      <w:lvlJc w:val="left"/>
    </w:lvl>
    <w:lvl w:ilvl="1" w:tplc="603C5258">
      <w:numFmt w:val="decimal"/>
      <w:lvlText w:val=""/>
      <w:lvlJc w:val="left"/>
    </w:lvl>
    <w:lvl w:ilvl="2" w:tplc="61C8D464">
      <w:numFmt w:val="decimal"/>
      <w:lvlText w:val=""/>
      <w:lvlJc w:val="left"/>
    </w:lvl>
    <w:lvl w:ilvl="3" w:tplc="8CCCEA60">
      <w:numFmt w:val="decimal"/>
      <w:lvlText w:val=""/>
      <w:lvlJc w:val="left"/>
    </w:lvl>
    <w:lvl w:ilvl="4" w:tplc="FD42753A">
      <w:numFmt w:val="decimal"/>
      <w:lvlText w:val=""/>
      <w:lvlJc w:val="left"/>
    </w:lvl>
    <w:lvl w:ilvl="5" w:tplc="AD205134">
      <w:numFmt w:val="decimal"/>
      <w:lvlText w:val=""/>
      <w:lvlJc w:val="left"/>
    </w:lvl>
    <w:lvl w:ilvl="6" w:tplc="AC5AAAC4">
      <w:numFmt w:val="decimal"/>
      <w:lvlText w:val=""/>
      <w:lvlJc w:val="left"/>
    </w:lvl>
    <w:lvl w:ilvl="7" w:tplc="B1C8E3FE">
      <w:numFmt w:val="decimal"/>
      <w:lvlText w:val=""/>
      <w:lvlJc w:val="left"/>
    </w:lvl>
    <w:lvl w:ilvl="8" w:tplc="31B2CDCE">
      <w:numFmt w:val="decimal"/>
      <w:lvlText w:val=""/>
      <w:lvlJc w:val="left"/>
    </w:lvl>
  </w:abstractNum>
  <w:abstractNum w:abstractNumId="31" w15:restartNumberingAfterBreak="0">
    <w:nsid w:val="0000701F"/>
    <w:multiLevelType w:val="hybridMultilevel"/>
    <w:tmpl w:val="2C868394"/>
    <w:lvl w:ilvl="0" w:tplc="4406EEB4">
      <w:start w:val="1"/>
      <w:numFmt w:val="bullet"/>
      <w:lvlText w:val="-"/>
      <w:lvlJc w:val="left"/>
    </w:lvl>
    <w:lvl w:ilvl="1" w:tplc="EF0093D6">
      <w:start w:val="1"/>
      <w:numFmt w:val="bullet"/>
      <w:lvlText w:val="-"/>
      <w:lvlJc w:val="left"/>
    </w:lvl>
    <w:lvl w:ilvl="2" w:tplc="DD0A8C96">
      <w:start w:val="1"/>
      <w:numFmt w:val="bullet"/>
      <w:lvlText w:val="-"/>
      <w:lvlJc w:val="left"/>
    </w:lvl>
    <w:lvl w:ilvl="3" w:tplc="BB80B646">
      <w:numFmt w:val="decimal"/>
      <w:lvlText w:val=""/>
      <w:lvlJc w:val="left"/>
    </w:lvl>
    <w:lvl w:ilvl="4" w:tplc="1F928CE2">
      <w:numFmt w:val="decimal"/>
      <w:lvlText w:val=""/>
      <w:lvlJc w:val="left"/>
    </w:lvl>
    <w:lvl w:ilvl="5" w:tplc="2A0ED226">
      <w:numFmt w:val="decimal"/>
      <w:lvlText w:val=""/>
      <w:lvlJc w:val="left"/>
    </w:lvl>
    <w:lvl w:ilvl="6" w:tplc="8A9A996C">
      <w:numFmt w:val="decimal"/>
      <w:lvlText w:val=""/>
      <w:lvlJc w:val="left"/>
    </w:lvl>
    <w:lvl w:ilvl="7" w:tplc="500C3734">
      <w:numFmt w:val="decimal"/>
      <w:lvlText w:val=""/>
      <w:lvlJc w:val="left"/>
    </w:lvl>
    <w:lvl w:ilvl="8" w:tplc="1A0A5DE4">
      <w:numFmt w:val="decimal"/>
      <w:lvlText w:val=""/>
      <w:lvlJc w:val="left"/>
    </w:lvl>
  </w:abstractNum>
  <w:abstractNum w:abstractNumId="32" w15:restartNumberingAfterBreak="0">
    <w:nsid w:val="0000759A"/>
    <w:multiLevelType w:val="hybridMultilevel"/>
    <w:tmpl w:val="122ECEEC"/>
    <w:lvl w:ilvl="0" w:tplc="B89499F8">
      <w:start w:val="1"/>
      <w:numFmt w:val="bullet"/>
      <w:lvlText w:val="-"/>
      <w:lvlJc w:val="left"/>
    </w:lvl>
    <w:lvl w:ilvl="1" w:tplc="5A02801E">
      <w:numFmt w:val="decimal"/>
      <w:lvlText w:val=""/>
      <w:lvlJc w:val="left"/>
    </w:lvl>
    <w:lvl w:ilvl="2" w:tplc="5F3C167A">
      <w:numFmt w:val="decimal"/>
      <w:lvlText w:val=""/>
      <w:lvlJc w:val="left"/>
    </w:lvl>
    <w:lvl w:ilvl="3" w:tplc="97D0833C">
      <w:numFmt w:val="decimal"/>
      <w:lvlText w:val=""/>
      <w:lvlJc w:val="left"/>
    </w:lvl>
    <w:lvl w:ilvl="4" w:tplc="1C46FBA6">
      <w:numFmt w:val="decimal"/>
      <w:lvlText w:val=""/>
      <w:lvlJc w:val="left"/>
    </w:lvl>
    <w:lvl w:ilvl="5" w:tplc="9CB67822">
      <w:numFmt w:val="decimal"/>
      <w:lvlText w:val=""/>
      <w:lvlJc w:val="left"/>
    </w:lvl>
    <w:lvl w:ilvl="6" w:tplc="1B94431A">
      <w:numFmt w:val="decimal"/>
      <w:lvlText w:val=""/>
      <w:lvlJc w:val="left"/>
    </w:lvl>
    <w:lvl w:ilvl="7" w:tplc="C7463EDC">
      <w:numFmt w:val="decimal"/>
      <w:lvlText w:val=""/>
      <w:lvlJc w:val="left"/>
    </w:lvl>
    <w:lvl w:ilvl="8" w:tplc="0A105760">
      <w:numFmt w:val="decimal"/>
      <w:lvlText w:val=""/>
      <w:lvlJc w:val="left"/>
    </w:lvl>
  </w:abstractNum>
  <w:abstractNum w:abstractNumId="33" w15:restartNumberingAfterBreak="0">
    <w:nsid w:val="0000767D"/>
    <w:multiLevelType w:val="hybridMultilevel"/>
    <w:tmpl w:val="2710D720"/>
    <w:lvl w:ilvl="0" w:tplc="A6B26970">
      <w:start w:val="1"/>
      <w:numFmt w:val="bullet"/>
      <w:lvlText w:val="с"/>
      <w:lvlJc w:val="left"/>
    </w:lvl>
    <w:lvl w:ilvl="1" w:tplc="8954C7FA">
      <w:numFmt w:val="decimal"/>
      <w:lvlText w:val=""/>
      <w:lvlJc w:val="left"/>
    </w:lvl>
    <w:lvl w:ilvl="2" w:tplc="44EED9FE">
      <w:numFmt w:val="decimal"/>
      <w:lvlText w:val=""/>
      <w:lvlJc w:val="left"/>
    </w:lvl>
    <w:lvl w:ilvl="3" w:tplc="6B2AB864">
      <w:numFmt w:val="decimal"/>
      <w:lvlText w:val=""/>
      <w:lvlJc w:val="left"/>
    </w:lvl>
    <w:lvl w:ilvl="4" w:tplc="50CE4C68">
      <w:numFmt w:val="decimal"/>
      <w:lvlText w:val=""/>
      <w:lvlJc w:val="left"/>
    </w:lvl>
    <w:lvl w:ilvl="5" w:tplc="94B2D6D0">
      <w:numFmt w:val="decimal"/>
      <w:lvlText w:val=""/>
      <w:lvlJc w:val="left"/>
    </w:lvl>
    <w:lvl w:ilvl="6" w:tplc="9A3C97C4">
      <w:numFmt w:val="decimal"/>
      <w:lvlText w:val=""/>
      <w:lvlJc w:val="left"/>
    </w:lvl>
    <w:lvl w:ilvl="7" w:tplc="BFCEE69C">
      <w:numFmt w:val="decimal"/>
      <w:lvlText w:val=""/>
      <w:lvlJc w:val="left"/>
    </w:lvl>
    <w:lvl w:ilvl="8" w:tplc="7302A24C">
      <w:numFmt w:val="decimal"/>
      <w:lvlText w:val=""/>
      <w:lvlJc w:val="left"/>
    </w:lvl>
  </w:abstractNum>
  <w:abstractNum w:abstractNumId="34" w15:restartNumberingAfterBreak="0">
    <w:nsid w:val="00007A5A"/>
    <w:multiLevelType w:val="hybridMultilevel"/>
    <w:tmpl w:val="CC36B1E4"/>
    <w:lvl w:ilvl="0" w:tplc="FF4C95E8">
      <w:start w:val="1"/>
      <w:numFmt w:val="bullet"/>
      <w:lvlText w:val="с"/>
      <w:lvlJc w:val="left"/>
    </w:lvl>
    <w:lvl w:ilvl="1" w:tplc="4A9231BE">
      <w:numFmt w:val="decimal"/>
      <w:lvlText w:val=""/>
      <w:lvlJc w:val="left"/>
    </w:lvl>
    <w:lvl w:ilvl="2" w:tplc="954614AA">
      <w:numFmt w:val="decimal"/>
      <w:lvlText w:val=""/>
      <w:lvlJc w:val="left"/>
    </w:lvl>
    <w:lvl w:ilvl="3" w:tplc="3C109B28">
      <w:numFmt w:val="decimal"/>
      <w:lvlText w:val=""/>
      <w:lvlJc w:val="left"/>
    </w:lvl>
    <w:lvl w:ilvl="4" w:tplc="E83AAF68">
      <w:numFmt w:val="decimal"/>
      <w:lvlText w:val=""/>
      <w:lvlJc w:val="left"/>
    </w:lvl>
    <w:lvl w:ilvl="5" w:tplc="B0622F40">
      <w:numFmt w:val="decimal"/>
      <w:lvlText w:val=""/>
      <w:lvlJc w:val="left"/>
    </w:lvl>
    <w:lvl w:ilvl="6" w:tplc="2E3C4064">
      <w:numFmt w:val="decimal"/>
      <w:lvlText w:val=""/>
      <w:lvlJc w:val="left"/>
    </w:lvl>
    <w:lvl w:ilvl="7" w:tplc="BCD48606">
      <w:numFmt w:val="decimal"/>
      <w:lvlText w:val=""/>
      <w:lvlJc w:val="left"/>
    </w:lvl>
    <w:lvl w:ilvl="8" w:tplc="1A660222">
      <w:numFmt w:val="decimal"/>
      <w:lvlText w:val=""/>
      <w:lvlJc w:val="left"/>
    </w:lvl>
  </w:abstractNum>
  <w:abstractNum w:abstractNumId="35" w15:restartNumberingAfterBreak="0">
    <w:nsid w:val="00007F96"/>
    <w:multiLevelType w:val="hybridMultilevel"/>
    <w:tmpl w:val="4C4C67D4"/>
    <w:lvl w:ilvl="0" w:tplc="CC6E3B7A">
      <w:start w:val="1"/>
      <w:numFmt w:val="bullet"/>
      <w:lvlText w:val="в"/>
      <w:lvlJc w:val="left"/>
    </w:lvl>
    <w:lvl w:ilvl="1" w:tplc="3B6E412C">
      <w:start w:val="1"/>
      <w:numFmt w:val="bullet"/>
      <w:lvlText w:val="В"/>
      <w:lvlJc w:val="left"/>
    </w:lvl>
    <w:lvl w:ilvl="2" w:tplc="BDBAFB1E">
      <w:numFmt w:val="decimal"/>
      <w:lvlText w:val=""/>
      <w:lvlJc w:val="left"/>
    </w:lvl>
    <w:lvl w:ilvl="3" w:tplc="64769E66">
      <w:numFmt w:val="decimal"/>
      <w:lvlText w:val=""/>
      <w:lvlJc w:val="left"/>
    </w:lvl>
    <w:lvl w:ilvl="4" w:tplc="5B540A34">
      <w:numFmt w:val="decimal"/>
      <w:lvlText w:val=""/>
      <w:lvlJc w:val="left"/>
    </w:lvl>
    <w:lvl w:ilvl="5" w:tplc="F25C6D44">
      <w:numFmt w:val="decimal"/>
      <w:lvlText w:val=""/>
      <w:lvlJc w:val="left"/>
    </w:lvl>
    <w:lvl w:ilvl="6" w:tplc="43EABAA4">
      <w:numFmt w:val="decimal"/>
      <w:lvlText w:val=""/>
      <w:lvlJc w:val="left"/>
    </w:lvl>
    <w:lvl w:ilvl="7" w:tplc="A7EA606C">
      <w:numFmt w:val="decimal"/>
      <w:lvlText w:val=""/>
      <w:lvlJc w:val="left"/>
    </w:lvl>
    <w:lvl w:ilvl="8" w:tplc="8800D298">
      <w:numFmt w:val="decimal"/>
      <w:lvlText w:val=""/>
      <w:lvlJc w:val="left"/>
    </w:lvl>
  </w:abstractNum>
  <w:abstractNum w:abstractNumId="36" w15:restartNumberingAfterBreak="0">
    <w:nsid w:val="00007FF5"/>
    <w:multiLevelType w:val="hybridMultilevel"/>
    <w:tmpl w:val="A8484904"/>
    <w:lvl w:ilvl="0" w:tplc="6DBA19CC">
      <w:start w:val="7"/>
      <w:numFmt w:val="decimal"/>
      <w:lvlText w:val="%1."/>
      <w:lvlJc w:val="left"/>
    </w:lvl>
    <w:lvl w:ilvl="1" w:tplc="F3EC3176">
      <w:numFmt w:val="decimal"/>
      <w:lvlText w:val=""/>
      <w:lvlJc w:val="left"/>
    </w:lvl>
    <w:lvl w:ilvl="2" w:tplc="C0FC0B50">
      <w:numFmt w:val="decimal"/>
      <w:lvlText w:val=""/>
      <w:lvlJc w:val="left"/>
    </w:lvl>
    <w:lvl w:ilvl="3" w:tplc="782E1922">
      <w:numFmt w:val="decimal"/>
      <w:lvlText w:val=""/>
      <w:lvlJc w:val="left"/>
    </w:lvl>
    <w:lvl w:ilvl="4" w:tplc="721C0F74">
      <w:numFmt w:val="decimal"/>
      <w:lvlText w:val=""/>
      <w:lvlJc w:val="left"/>
    </w:lvl>
    <w:lvl w:ilvl="5" w:tplc="1FE86404">
      <w:numFmt w:val="decimal"/>
      <w:lvlText w:val=""/>
      <w:lvlJc w:val="left"/>
    </w:lvl>
    <w:lvl w:ilvl="6" w:tplc="82625DAC">
      <w:numFmt w:val="decimal"/>
      <w:lvlText w:val=""/>
      <w:lvlJc w:val="left"/>
    </w:lvl>
    <w:lvl w:ilvl="7" w:tplc="F2AAF074">
      <w:numFmt w:val="decimal"/>
      <w:lvlText w:val=""/>
      <w:lvlJc w:val="left"/>
    </w:lvl>
    <w:lvl w:ilvl="8" w:tplc="5BAC6AA6">
      <w:numFmt w:val="decimal"/>
      <w:lvlText w:val=""/>
      <w:lvlJc w:val="left"/>
    </w:lvl>
  </w:abstractNum>
  <w:abstractNum w:abstractNumId="37" w15:restartNumberingAfterBreak="0">
    <w:nsid w:val="0A3076AA"/>
    <w:multiLevelType w:val="hybridMultilevel"/>
    <w:tmpl w:val="AA342C8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A9D4BEC"/>
    <w:multiLevelType w:val="hybridMultilevel"/>
    <w:tmpl w:val="E8BAA3EC"/>
    <w:lvl w:ilvl="0" w:tplc="50CAC0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CB5A32"/>
    <w:multiLevelType w:val="hybridMultilevel"/>
    <w:tmpl w:val="0DAA74B0"/>
    <w:lvl w:ilvl="0" w:tplc="0110253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FE06F3"/>
    <w:multiLevelType w:val="multilevel"/>
    <w:tmpl w:val="EE26C03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i w:val="0"/>
        <w:color w:val="auto"/>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1" w15:restartNumberingAfterBreak="0">
    <w:nsid w:val="3700276F"/>
    <w:multiLevelType w:val="multilevel"/>
    <w:tmpl w:val="310ADA62"/>
    <w:lvl w:ilvl="0">
      <w:start w:val="1"/>
      <w:numFmt w:val="decimal"/>
      <w:lvlText w:val="%1."/>
      <w:lvlJc w:val="left"/>
      <w:pPr>
        <w:ind w:left="360" w:hanging="360"/>
      </w:pPr>
      <w:rPr>
        <w:rFonts w:eastAsia="Times New Roman" w:hint="default"/>
        <w:sz w:val="24"/>
      </w:rPr>
    </w:lvl>
    <w:lvl w:ilvl="1">
      <w:start w:val="8"/>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2" w15:restartNumberingAfterBreak="0">
    <w:nsid w:val="3C1A6296"/>
    <w:multiLevelType w:val="multilevel"/>
    <w:tmpl w:val="0090F21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1B74EB5"/>
    <w:multiLevelType w:val="hybridMultilevel"/>
    <w:tmpl w:val="2AF8C2F6"/>
    <w:lvl w:ilvl="0" w:tplc="8CA06518">
      <w:start w:val="1"/>
      <w:numFmt w:val="decimal"/>
      <w:lvlText w:val="5.1%1"/>
      <w:lvlJc w:val="left"/>
      <w:pPr>
        <w:ind w:left="980" w:hanging="360"/>
      </w:pPr>
      <w:rPr>
        <w:rFonts w:hint="default"/>
      </w:rPr>
    </w:lvl>
    <w:lvl w:ilvl="1" w:tplc="50CAC04E">
      <w:start w:val="1"/>
      <w:numFmt w:val="decimal"/>
      <w:lvlText w:val="1.1%2"/>
      <w:lvlJc w:val="left"/>
      <w:pPr>
        <w:ind w:left="1700" w:hanging="360"/>
      </w:pPr>
      <w:rPr>
        <w:rFonts w:hint="default"/>
      </w:r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4" w15:restartNumberingAfterBreak="0">
    <w:nsid w:val="4CA77A9D"/>
    <w:multiLevelType w:val="multilevel"/>
    <w:tmpl w:val="42426444"/>
    <w:lvl w:ilvl="0">
      <w:start w:val="1"/>
      <w:numFmt w:val="decimal"/>
      <w:lvlText w:val="%1"/>
      <w:lvlJc w:val="left"/>
      <w:pPr>
        <w:ind w:left="540" w:hanging="540"/>
      </w:pPr>
      <w:rPr>
        <w:rFonts w:eastAsia="Times New Roman" w:hint="default"/>
        <w:sz w:val="24"/>
      </w:rPr>
    </w:lvl>
    <w:lvl w:ilvl="1">
      <w:start w:val="1"/>
      <w:numFmt w:val="decimal"/>
      <w:lvlText w:val="%1.%2"/>
      <w:lvlJc w:val="left"/>
      <w:pPr>
        <w:ind w:left="800" w:hanging="540"/>
      </w:pPr>
      <w:rPr>
        <w:rFonts w:eastAsia="Times New Roman" w:hint="default"/>
        <w:sz w:val="24"/>
      </w:rPr>
    </w:lvl>
    <w:lvl w:ilvl="2">
      <w:start w:val="1"/>
      <w:numFmt w:val="decimal"/>
      <w:lvlText w:val="%1.%2.%3"/>
      <w:lvlJc w:val="left"/>
      <w:pPr>
        <w:ind w:left="1240" w:hanging="720"/>
      </w:pPr>
      <w:rPr>
        <w:rFonts w:eastAsia="Times New Roman" w:hint="default"/>
        <w:sz w:val="24"/>
      </w:rPr>
    </w:lvl>
    <w:lvl w:ilvl="3">
      <w:start w:val="1"/>
      <w:numFmt w:val="decimal"/>
      <w:lvlText w:val="%1.%2.%3.%4"/>
      <w:lvlJc w:val="left"/>
      <w:pPr>
        <w:ind w:left="1500" w:hanging="720"/>
      </w:pPr>
      <w:rPr>
        <w:rFonts w:eastAsia="Times New Roman" w:hint="default"/>
        <w:sz w:val="24"/>
      </w:rPr>
    </w:lvl>
    <w:lvl w:ilvl="4">
      <w:start w:val="1"/>
      <w:numFmt w:val="decimal"/>
      <w:lvlText w:val="%1.%2.%3.%4.%5"/>
      <w:lvlJc w:val="left"/>
      <w:pPr>
        <w:ind w:left="1760" w:hanging="720"/>
      </w:pPr>
      <w:rPr>
        <w:rFonts w:eastAsia="Times New Roman" w:hint="default"/>
        <w:sz w:val="24"/>
      </w:rPr>
    </w:lvl>
    <w:lvl w:ilvl="5">
      <w:start w:val="1"/>
      <w:numFmt w:val="decimal"/>
      <w:lvlText w:val="%1.%2.%3.%4.%5.%6"/>
      <w:lvlJc w:val="left"/>
      <w:pPr>
        <w:ind w:left="2380" w:hanging="1080"/>
      </w:pPr>
      <w:rPr>
        <w:rFonts w:eastAsia="Times New Roman" w:hint="default"/>
        <w:sz w:val="24"/>
      </w:rPr>
    </w:lvl>
    <w:lvl w:ilvl="6">
      <w:start w:val="1"/>
      <w:numFmt w:val="decimal"/>
      <w:lvlText w:val="%1.%2.%3.%4.%5.%6.%7"/>
      <w:lvlJc w:val="left"/>
      <w:pPr>
        <w:ind w:left="2640" w:hanging="1080"/>
      </w:pPr>
      <w:rPr>
        <w:rFonts w:eastAsia="Times New Roman" w:hint="default"/>
        <w:sz w:val="24"/>
      </w:rPr>
    </w:lvl>
    <w:lvl w:ilvl="7">
      <w:start w:val="1"/>
      <w:numFmt w:val="decimal"/>
      <w:lvlText w:val="%1.%2.%3.%4.%5.%6.%7.%8"/>
      <w:lvlJc w:val="left"/>
      <w:pPr>
        <w:ind w:left="3260" w:hanging="1440"/>
      </w:pPr>
      <w:rPr>
        <w:rFonts w:eastAsia="Times New Roman" w:hint="default"/>
        <w:sz w:val="24"/>
      </w:rPr>
    </w:lvl>
    <w:lvl w:ilvl="8">
      <w:start w:val="1"/>
      <w:numFmt w:val="decimal"/>
      <w:lvlText w:val="%1.%2.%3.%4.%5.%6.%7.%8.%9"/>
      <w:lvlJc w:val="left"/>
      <w:pPr>
        <w:ind w:left="3520" w:hanging="1440"/>
      </w:pPr>
      <w:rPr>
        <w:rFonts w:eastAsia="Times New Roman" w:hint="default"/>
        <w:sz w:val="24"/>
      </w:rPr>
    </w:lvl>
  </w:abstractNum>
  <w:abstractNum w:abstractNumId="45" w15:restartNumberingAfterBreak="0">
    <w:nsid w:val="57396835"/>
    <w:multiLevelType w:val="hybridMultilevel"/>
    <w:tmpl w:val="161A3254"/>
    <w:lvl w:ilvl="0" w:tplc="DEFAC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CC095F"/>
    <w:multiLevelType w:val="hybridMultilevel"/>
    <w:tmpl w:val="0F20A84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B027D8"/>
    <w:multiLevelType w:val="hybridMultilevel"/>
    <w:tmpl w:val="EE8C3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CA33D1"/>
    <w:multiLevelType w:val="hybridMultilevel"/>
    <w:tmpl w:val="F42C0432"/>
    <w:lvl w:ilvl="0" w:tplc="44165688">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1"/>
  </w:num>
  <w:num w:numId="3">
    <w:abstractNumId w:val="24"/>
  </w:num>
  <w:num w:numId="4">
    <w:abstractNumId w:val="34"/>
  </w:num>
  <w:num w:numId="5">
    <w:abstractNumId w:val="33"/>
  </w:num>
  <w:num w:numId="6">
    <w:abstractNumId w:val="18"/>
  </w:num>
  <w:num w:numId="7">
    <w:abstractNumId w:val="4"/>
  </w:num>
  <w:num w:numId="8">
    <w:abstractNumId w:val="15"/>
  </w:num>
  <w:num w:numId="9">
    <w:abstractNumId w:val="7"/>
  </w:num>
  <w:num w:numId="10">
    <w:abstractNumId w:val="30"/>
  </w:num>
  <w:num w:numId="11">
    <w:abstractNumId w:val="6"/>
  </w:num>
  <w:num w:numId="12">
    <w:abstractNumId w:val="26"/>
  </w:num>
  <w:num w:numId="13">
    <w:abstractNumId w:val="29"/>
  </w:num>
  <w:num w:numId="14">
    <w:abstractNumId w:val="35"/>
  </w:num>
  <w:num w:numId="15">
    <w:abstractNumId w:val="36"/>
  </w:num>
  <w:num w:numId="16">
    <w:abstractNumId w:val="20"/>
  </w:num>
  <w:num w:numId="17">
    <w:abstractNumId w:val="14"/>
  </w:num>
  <w:num w:numId="18">
    <w:abstractNumId w:val="8"/>
  </w:num>
  <w:num w:numId="19">
    <w:abstractNumId w:val="11"/>
  </w:num>
  <w:num w:numId="20">
    <w:abstractNumId w:val="28"/>
  </w:num>
  <w:num w:numId="21">
    <w:abstractNumId w:val="1"/>
  </w:num>
  <w:num w:numId="22">
    <w:abstractNumId w:val="13"/>
  </w:num>
  <w:num w:numId="23">
    <w:abstractNumId w:val="3"/>
  </w:num>
  <w:num w:numId="24">
    <w:abstractNumId w:val="21"/>
  </w:num>
  <w:num w:numId="25">
    <w:abstractNumId w:val="2"/>
  </w:num>
  <w:num w:numId="26">
    <w:abstractNumId w:val="0"/>
  </w:num>
  <w:num w:numId="27">
    <w:abstractNumId w:val="32"/>
  </w:num>
  <w:num w:numId="28">
    <w:abstractNumId w:val="10"/>
  </w:num>
  <w:num w:numId="29">
    <w:abstractNumId w:val="9"/>
  </w:num>
  <w:num w:numId="30">
    <w:abstractNumId w:val="19"/>
  </w:num>
  <w:num w:numId="31">
    <w:abstractNumId w:val="22"/>
  </w:num>
  <w:num w:numId="32">
    <w:abstractNumId w:val="27"/>
  </w:num>
  <w:num w:numId="33">
    <w:abstractNumId w:val="23"/>
  </w:num>
  <w:num w:numId="34">
    <w:abstractNumId w:val="17"/>
  </w:num>
  <w:num w:numId="35">
    <w:abstractNumId w:val="5"/>
  </w:num>
  <w:num w:numId="36">
    <w:abstractNumId w:val="25"/>
  </w:num>
  <w:num w:numId="37">
    <w:abstractNumId w:val="16"/>
  </w:num>
  <w:num w:numId="38">
    <w:abstractNumId w:val="45"/>
  </w:num>
  <w:num w:numId="39">
    <w:abstractNumId w:val="42"/>
  </w:num>
  <w:num w:numId="40">
    <w:abstractNumId w:val="43"/>
  </w:num>
  <w:num w:numId="41">
    <w:abstractNumId w:val="44"/>
  </w:num>
  <w:num w:numId="42">
    <w:abstractNumId w:val="38"/>
  </w:num>
  <w:num w:numId="43">
    <w:abstractNumId w:val="39"/>
  </w:num>
  <w:num w:numId="44">
    <w:abstractNumId w:val="40"/>
  </w:num>
  <w:num w:numId="45">
    <w:abstractNumId w:val="46"/>
  </w:num>
  <w:num w:numId="46">
    <w:abstractNumId w:val="41"/>
  </w:num>
  <w:num w:numId="47">
    <w:abstractNumId w:val="37"/>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84"/>
    <w:rsid w:val="00002E5C"/>
    <w:rsid w:val="000038A4"/>
    <w:rsid w:val="00005143"/>
    <w:rsid w:val="000074D7"/>
    <w:rsid w:val="00010A7A"/>
    <w:rsid w:val="0001170D"/>
    <w:rsid w:val="00012D7C"/>
    <w:rsid w:val="00013395"/>
    <w:rsid w:val="000169DF"/>
    <w:rsid w:val="00022BE8"/>
    <w:rsid w:val="00026461"/>
    <w:rsid w:val="0006238D"/>
    <w:rsid w:val="0006595C"/>
    <w:rsid w:val="0007595F"/>
    <w:rsid w:val="00097760"/>
    <w:rsid w:val="000A5D64"/>
    <w:rsid w:val="000A70DF"/>
    <w:rsid w:val="000C3ACD"/>
    <w:rsid w:val="000D03E1"/>
    <w:rsid w:val="000E69CF"/>
    <w:rsid w:val="000E7C89"/>
    <w:rsid w:val="00105555"/>
    <w:rsid w:val="00111E4A"/>
    <w:rsid w:val="0011347F"/>
    <w:rsid w:val="00115D73"/>
    <w:rsid w:val="00120C52"/>
    <w:rsid w:val="001234B6"/>
    <w:rsid w:val="00140609"/>
    <w:rsid w:val="00143327"/>
    <w:rsid w:val="001617BD"/>
    <w:rsid w:val="0016731F"/>
    <w:rsid w:val="00171346"/>
    <w:rsid w:val="00172E0C"/>
    <w:rsid w:val="00177F2E"/>
    <w:rsid w:val="00182C08"/>
    <w:rsid w:val="00190AC6"/>
    <w:rsid w:val="001A55FB"/>
    <w:rsid w:val="001B5756"/>
    <w:rsid w:val="001C107B"/>
    <w:rsid w:val="00204A6B"/>
    <w:rsid w:val="0020514B"/>
    <w:rsid w:val="0020663A"/>
    <w:rsid w:val="00207ED5"/>
    <w:rsid w:val="00207FE9"/>
    <w:rsid w:val="00214734"/>
    <w:rsid w:val="00215241"/>
    <w:rsid w:val="002216B3"/>
    <w:rsid w:val="0024354A"/>
    <w:rsid w:val="00262069"/>
    <w:rsid w:val="00286EE3"/>
    <w:rsid w:val="002879BF"/>
    <w:rsid w:val="00295AEB"/>
    <w:rsid w:val="002A28F6"/>
    <w:rsid w:val="002A63F3"/>
    <w:rsid w:val="002B37E7"/>
    <w:rsid w:val="002C2A96"/>
    <w:rsid w:val="002C60AE"/>
    <w:rsid w:val="002C6520"/>
    <w:rsid w:val="002D7E4A"/>
    <w:rsid w:val="002E3D11"/>
    <w:rsid w:val="00303FC5"/>
    <w:rsid w:val="0030500E"/>
    <w:rsid w:val="00312BEB"/>
    <w:rsid w:val="00334E82"/>
    <w:rsid w:val="00391463"/>
    <w:rsid w:val="003A0E04"/>
    <w:rsid w:val="003A30A1"/>
    <w:rsid w:val="003A3ABB"/>
    <w:rsid w:val="003B2079"/>
    <w:rsid w:val="003B3561"/>
    <w:rsid w:val="003B3F6A"/>
    <w:rsid w:val="003D077E"/>
    <w:rsid w:val="003D69C6"/>
    <w:rsid w:val="003D6B31"/>
    <w:rsid w:val="003E02C1"/>
    <w:rsid w:val="003F3771"/>
    <w:rsid w:val="003F76E1"/>
    <w:rsid w:val="00413D8E"/>
    <w:rsid w:val="00415032"/>
    <w:rsid w:val="00422124"/>
    <w:rsid w:val="004434E1"/>
    <w:rsid w:val="0044647D"/>
    <w:rsid w:val="00453823"/>
    <w:rsid w:val="004555DD"/>
    <w:rsid w:val="0046264D"/>
    <w:rsid w:val="00467C8E"/>
    <w:rsid w:val="00472218"/>
    <w:rsid w:val="00474A40"/>
    <w:rsid w:val="0048113C"/>
    <w:rsid w:val="00495916"/>
    <w:rsid w:val="00496BDC"/>
    <w:rsid w:val="004B6A8D"/>
    <w:rsid w:val="004C4A95"/>
    <w:rsid w:val="004D7E04"/>
    <w:rsid w:val="004E41FD"/>
    <w:rsid w:val="004F0692"/>
    <w:rsid w:val="005053C3"/>
    <w:rsid w:val="00507AF8"/>
    <w:rsid w:val="005142E2"/>
    <w:rsid w:val="00516815"/>
    <w:rsid w:val="005318BA"/>
    <w:rsid w:val="00535219"/>
    <w:rsid w:val="00541969"/>
    <w:rsid w:val="00546E4F"/>
    <w:rsid w:val="00562740"/>
    <w:rsid w:val="00565A45"/>
    <w:rsid w:val="0056618B"/>
    <w:rsid w:val="00572C28"/>
    <w:rsid w:val="005732BA"/>
    <w:rsid w:val="00574925"/>
    <w:rsid w:val="00581E4A"/>
    <w:rsid w:val="005877E5"/>
    <w:rsid w:val="005C0566"/>
    <w:rsid w:val="005C0BCA"/>
    <w:rsid w:val="005C3FCC"/>
    <w:rsid w:val="005C7622"/>
    <w:rsid w:val="005D26BB"/>
    <w:rsid w:val="005E433C"/>
    <w:rsid w:val="00601379"/>
    <w:rsid w:val="00606615"/>
    <w:rsid w:val="00622EAD"/>
    <w:rsid w:val="0066236A"/>
    <w:rsid w:val="00674B65"/>
    <w:rsid w:val="006773A0"/>
    <w:rsid w:val="00681E4E"/>
    <w:rsid w:val="00686ADB"/>
    <w:rsid w:val="006A5C03"/>
    <w:rsid w:val="006B0DAF"/>
    <w:rsid w:val="006B2F9B"/>
    <w:rsid w:val="006B4BF0"/>
    <w:rsid w:val="006C4E26"/>
    <w:rsid w:val="006D16A0"/>
    <w:rsid w:val="006D5679"/>
    <w:rsid w:val="006E00EC"/>
    <w:rsid w:val="006F1462"/>
    <w:rsid w:val="0070584D"/>
    <w:rsid w:val="00714283"/>
    <w:rsid w:val="00723F40"/>
    <w:rsid w:val="00725058"/>
    <w:rsid w:val="00726EA7"/>
    <w:rsid w:val="00727701"/>
    <w:rsid w:val="00737686"/>
    <w:rsid w:val="00745D21"/>
    <w:rsid w:val="007463F2"/>
    <w:rsid w:val="00773D5B"/>
    <w:rsid w:val="007926FE"/>
    <w:rsid w:val="0079627F"/>
    <w:rsid w:val="007A6049"/>
    <w:rsid w:val="007B3813"/>
    <w:rsid w:val="007B3948"/>
    <w:rsid w:val="007B3ADF"/>
    <w:rsid w:val="007C0F9A"/>
    <w:rsid w:val="007C301C"/>
    <w:rsid w:val="007F34BC"/>
    <w:rsid w:val="00804F85"/>
    <w:rsid w:val="00853903"/>
    <w:rsid w:val="00872BE6"/>
    <w:rsid w:val="00876073"/>
    <w:rsid w:val="008772D0"/>
    <w:rsid w:val="008829F2"/>
    <w:rsid w:val="00890276"/>
    <w:rsid w:val="008905BA"/>
    <w:rsid w:val="00894165"/>
    <w:rsid w:val="008A0AA6"/>
    <w:rsid w:val="008A2C27"/>
    <w:rsid w:val="008B48F5"/>
    <w:rsid w:val="008D22D3"/>
    <w:rsid w:val="008D30DE"/>
    <w:rsid w:val="008E0548"/>
    <w:rsid w:val="008E0D52"/>
    <w:rsid w:val="008F4825"/>
    <w:rsid w:val="009035AA"/>
    <w:rsid w:val="00913A35"/>
    <w:rsid w:val="0091607D"/>
    <w:rsid w:val="00921948"/>
    <w:rsid w:val="00924FE1"/>
    <w:rsid w:val="00934014"/>
    <w:rsid w:val="00944D23"/>
    <w:rsid w:val="009754D8"/>
    <w:rsid w:val="00980C2B"/>
    <w:rsid w:val="00982299"/>
    <w:rsid w:val="00983323"/>
    <w:rsid w:val="00991598"/>
    <w:rsid w:val="00993206"/>
    <w:rsid w:val="009E41E4"/>
    <w:rsid w:val="009E485A"/>
    <w:rsid w:val="009E73C0"/>
    <w:rsid w:val="00A11246"/>
    <w:rsid w:val="00A1625E"/>
    <w:rsid w:val="00A40A72"/>
    <w:rsid w:val="00A424B2"/>
    <w:rsid w:val="00A544F7"/>
    <w:rsid w:val="00A61129"/>
    <w:rsid w:val="00A66637"/>
    <w:rsid w:val="00A74CB3"/>
    <w:rsid w:val="00A820D9"/>
    <w:rsid w:val="00A92AFB"/>
    <w:rsid w:val="00AA2EB9"/>
    <w:rsid w:val="00AA6A30"/>
    <w:rsid w:val="00AB164C"/>
    <w:rsid w:val="00AB63ED"/>
    <w:rsid w:val="00AD6E0B"/>
    <w:rsid w:val="00AF17E3"/>
    <w:rsid w:val="00B006DE"/>
    <w:rsid w:val="00B22AE0"/>
    <w:rsid w:val="00B23955"/>
    <w:rsid w:val="00B37AC4"/>
    <w:rsid w:val="00B43704"/>
    <w:rsid w:val="00B50BCC"/>
    <w:rsid w:val="00B72806"/>
    <w:rsid w:val="00B83397"/>
    <w:rsid w:val="00B94084"/>
    <w:rsid w:val="00BA2306"/>
    <w:rsid w:val="00BA3AF9"/>
    <w:rsid w:val="00BB1977"/>
    <w:rsid w:val="00BC16DF"/>
    <w:rsid w:val="00BC386A"/>
    <w:rsid w:val="00BE4E45"/>
    <w:rsid w:val="00BE7D2F"/>
    <w:rsid w:val="00BF06AE"/>
    <w:rsid w:val="00C00FB3"/>
    <w:rsid w:val="00C04182"/>
    <w:rsid w:val="00C071F6"/>
    <w:rsid w:val="00C30AA8"/>
    <w:rsid w:val="00C333D8"/>
    <w:rsid w:val="00C62961"/>
    <w:rsid w:val="00C6596B"/>
    <w:rsid w:val="00C7255D"/>
    <w:rsid w:val="00C85285"/>
    <w:rsid w:val="00C94A80"/>
    <w:rsid w:val="00CB05A2"/>
    <w:rsid w:val="00CB527A"/>
    <w:rsid w:val="00CC5D1C"/>
    <w:rsid w:val="00CD4755"/>
    <w:rsid w:val="00CE4770"/>
    <w:rsid w:val="00CE7C65"/>
    <w:rsid w:val="00CF5FC8"/>
    <w:rsid w:val="00D00261"/>
    <w:rsid w:val="00D05136"/>
    <w:rsid w:val="00D11CC3"/>
    <w:rsid w:val="00D54AF3"/>
    <w:rsid w:val="00D634EF"/>
    <w:rsid w:val="00D66328"/>
    <w:rsid w:val="00D74CA3"/>
    <w:rsid w:val="00D95376"/>
    <w:rsid w:val="00DB18C4"/>
    <w:rsid w:val="00DB1C94"/>
    <w:rsid w:val="00DC1415"/>
    <w:rsid w:val="00DE328C"/>
    <w:rsid w:val="00DF71E5"/>
    <w:rsid w:val="00E02814"/>
    <w:rsid w:val="00E418B6"/>
    <w:rsid w:val="00E426EA"/>
    <w:rsid w:val="00E469CE"/>
    <w:rsid w:val="00E47301"/>
    <w:rsid w:val="00E54A6C"/>
    <w:rsid w:val="00E650BB"/>
    <w:rsid w:val="00E65143"/>
    <w:rsid w:val="00E83576"/>
    <w:rsid w:val="00E90F83"/>
    <w:rsid w:val="00EA5546"/>
    <w:rsid w:val="00EB019D"/>
    <w:rsid w:val="00EB5607"/>
    <w:rsid w:val="00ED3F58"/>
    <w:rsid w:val="00ED6651"/>
    <w:rsid w:val="00ED70E6"/>
    <w:rsid w:val="00EE7189"/>
    <w:rsid w:val="00F3632A"/>
    <w:rsid w:val="00F3633A"/>
    <w:rsid w:val="00F47444"/>
    <w:rsid w:val="00F57EC9"/>
    <w:rsid w:val="00F70A96"/>
    <w:rsid w:val="00F715E1"/>
    <w:rsid w:val="00F7625B"/>
    <w:rsid w:val="00F77892"/>
    <w:rsid w:val="00F979C4"/>
    <w:rsid w:val="00FB763D"/>
    <w:rsid w:val="00FC25EF"/>
    <w:rsid w:val="00FD1605"/>
    <w:rsid w:val="00FD399A"/>
    <w:rsid w:val="00FE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8113"/>
  <w15:docId w15:val="{DAD0A8C2-EA4E-1042-B4C7-15DDD155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53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F71E5"/>
    <w:pPr>
      <w:ind w:left="720"/>
      <w:contextualSpacing/>
    </w:pPr>
  </w:style>
  <w:style w:type="paragraph" w:styleId="a5">
    <w:name w:val="Balloon Text"/>
    <w:basedOn w:val="a"/>
    <w:link w:val="a6"/>
    <w:uiPriority w:val="99"/>
    <w:semiHidden/>
    <w:unhideWhenUsed/>
    <w:rsid w:val="000E7C89"/>
    <w:rPr>
      <w:rFonts w:ascii="Tahoma" w:hAnsi="Tahoma" w:cs="Tahoma"/>
      <w:sz w:val="16"/>
      <w:szCs w:val="16"/>
    </w:rPr>
  </w:style>
  <w:style w:type="character" w:customStyle="1" w:styleId="a6">
    <w:name w:val="Текст выноски Знак"/>
    <w:basedOn w:val="a0"/>
    <w:link w:val="a5"/>
    <w:uiPriority w:val="99"/>
    <w:semiHidden/>
    <w:rsid w:val="000E7C89"/>
    <w:rPr>
      <w:rFonts w:ascii="Tahoma" w:hAnsi="Tahoma" w:cs="Tahoma"/>
      <w:sz w:val="16"/>
      <w:szCs w:val="16"/>
    </w:rPr>
  </w:style>
  <w:style w:type="paragraph" w:styleId="a7">
    <w:name w:val="header"/>
    <w:basedOn w:val="a"/>
    <w:link w:val="a8"/>
    <w:uiPriority w:val="99"/>
    <w:unhideWhenUsed/>
    <w:rsid w:val="00A61129"/>
    <w:pPr>
      <w:tabs>
        <w:tab w:val="center" w:pos="4677"/>
        <w:tab w:val="right" w:pos="9355"/>
      </w:tabs>
    </w:pPr>
  </w:style>
  <w:style w:type="character" w:customStyle="1" w:styleId="a8">
    <w:name w:val="Верхний колонтитул Знак"/>
    <w:basedOn w:val="a0"/>
    <w:link w:val="a7"/>
    <w:uiPriority w:val="99"/>
    <w:rsid w:val="00A61129"/>
  </w:style>
  <w:style w:type="paragraph" w:styleId="a9">
    <w:name w:val="footer"/>
    <w:basedOn w:val="a"/>
    <w:link w:val="aa"/>
    <w:uiPriority w:val="99"/>
    <w:unhideWhenUsed/>
    <w:rsid w:val="00A61129"/>
    <w:pPr>
      <w:tabs>
        <w:tab w:val="center" w:pos="4677"/>
        <w:tab w:val="right" w:pos="9355"/>
      </w:tabs>
    </w:pPr>
  </w:style>
  <w:style w:type="character" w:customStyle="1" w:styleId="aa">
    <w:name w:val="Нижний колонтитул Знак"/>
    <w:basedOn w:val="a0"/>
    <w:link w:val="a9"/>
    <w:uiPriority w:val="99"/>
    <w:rsid w:val="00A61129"/>
  </w:style>
  <w:style w:type="paragraph" w:styleId="ab">
    <w:name w:val="Normal (Web)"/>
    <w:basedOn w:val="a"/>
    <w:uiPriority w:val="99"/>
    <w:semiHidden/>
    <w:unhideWhenUsed/>
    <w:rsid w:val="0006238D"/>
    <w:rPr>
      <w:sz w:val="24"/>
      <w:szCs w:val="24"/>
    </w:rPr>
  </w:style>
  <w:style w:type="character" w:styleId="ac">
    <w:name w:val="annotation reference"/>
    <w:basedOn w:val="a0"/>
    <w:uiPriority w:val="99"/>
    <w:semiHidden/>
    <w:unhideWhenUsed/>
    <w:rsid w:val="004B6A8D"/>
    <w:rPr>
      <w:sz w:val="16"/>
      <w:szCs w:val="16"/>
    </w:rPr>
  </w:style>
  <w:style w:type="paragraph" w:styleId="ad">
    <w:name w:val="annotation text"/>
    <w:basedOn w:val="a"/>
    <w:link w:val="ae"/>
    <w:uiPriority w:val="99"/>
    <w:semiHidden/>
    <w:unhideWhenUsed/>
    <w:rsid w:val="004B6A8D"/>
    <w:rPr>
      <w:sz w:val="20"/>
      <w:szCs w:val="20"/>
    </w:rPr>
  </w:style>
  <w:style w:type="character" w:customStyle="1" w:styleId="ae">
    <w:name w:val="Текст примечания Знак"/>
    <w:basedOn w:val="a0"/>
    <w:link w:val="ad"/>
    <w:uiPriority w:val="99"/>
    <w:semiHidden/>
    <w:rsid w:val="004B6A8D"/>
    <w:rPr>
      <w:sz w:val="20"/>
      <w:szCs w:val="20"/>
    </w:rPr>
  </w:style>
  <w:style w:type="paragraph" w:styleId="af">
    <w:name w:val="annotation subject"/>
    <w:basedOn w:val="ad"/>
    <w:next w:val="ad"/>
    <w:link w:val="af0"/>
    <w:uiPriority w:val="99"/>
    <w:semiHidden/>
    <w:unhideWhenUsed/>
    <w:rsid w:val="004B6A8D"/>
    <w:rPr>
      <w:b/>
      <w:bCs/>
    </w:rPr>
  </w:style>
  <w:style w:type="character" w:customStyle="1" w:styleId="af0">
    <w:name w:val="Тема примечания Знак"/>
    <w:basedOn w:val="ae"/>
    <w:link w:val="af"/>
    <w:uiPriority w:val="99"/>
    <w:semiHidden/>
    <w:rsid w:val="004B6A8D"/>
    <w:rPr>
      <w:b/>
      <w:bCs/>
      <w:sz w:val="20"/>
      <w:szCs w:val="20"/>
    </w:rPr>
  </w:style>
  <w:style w:type="character" w:customStyle="1" w:styleId="10">
    <w:name w:val="Заголовок 1 Знак"/>
    <w:basedOn w:val="a0"/>
    <w:link w:val="1"/>
    <w:uiPriority w:val="9"/>
    <w:rsid w:val="00D95376"/>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8D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994">
      <w:bodyDiv w:val="1"/>
      <w:marLeft w:val="0"/>
      <w:marRight w:val="0"/>
      <w:marTop w:val="0"/>
      <w:marBottom w:val="0"/>
      <w:divBdr>
        <w:top w:val="none" w:sz="0" w:space="0" w:color="auto"/>
        <w:left w:val="none" w:sz="0" w:space="0" w:color="auto"/>
        <w:bottom w:val="none" w:sz="0" w:space="0" w:color="auto"/>
        <w:right w:val="none" w:sz="0" w:space="0" w:color="auto"/>
      </w:divBdr>
    </w:div>
    <w:div w:id="738668782">
      <w:bodyDiv w:val="1"/>
      <w:marLeft w:val="0"/>
      <w:marRight w:val="0"/>
      <w:marTop w:val="0"/>
      <w:marBottom w:val="0"/>
      <w:divBdr>
        <w:top w:val="none" w:sz="0" w:space="0" w:color="auto"/>
        <w:left w:val="none" w:sz="0" w:space="0" w:color="auto"/>
        <w:bottom w:val="none" w:sz="0" w:space="0" w:color="auto"/>
        <w:right w:val="none" w:sz="0" w:space="0" w:color="auto"/>
      </w:divBdr>
    </w:div>
    <w:div w:id="942570696">
      <w:bodyDiv w:val="1"/>
      <w:marLeft w:val="0"/>
      <w:marRight w:val="0"/>
      <w:marTop w:val="0"/>
      <w:marBottom w:val="0"/>
      <w:divBdr>
        <w:top w:val="none" w:sz="0" w:space="0" w:color="auto"/>
        <w:left w:val="none" w:sz="0" w:space="0" w:color="auto"/>
        <w:bottom w:val="none" w:sz="0" w:space="0" w:color="auto"/>
        <w:right w:val="none" w:sz="0" w:space="0" w:color="auto"/>
      </w:divBdr>
    </w:div>
    <w:div w:id="945040912">
      <w:bodyDiv w:val="1"/>
      <w:marLeft w:val="0"/>
      <w:marRight w:val="0"/>
      <w:marTop w:val="0"/>
      <w:marBottom w:val="0"/>
      <w:divBdr>
        <w:top w:val="none" w:sz="0" w:space="0" w:color="auto"/>
        <w:left w:val="none" w:sz="0" w:space="0" w:color="auto"/>
        <w:bottom w:val="none" w:sz="0" w:space="0" w:color="auto"/>
        <w:right w:val="none" w:sz="0" w:space="0" w:color="auto"/>
      </w:divBdr>
    </w:div>
    <w:div w:id="1238245915">
      <w:bodyDiv w:val="1"/>
      <w:marLeft w:val="0"/>
      <w:marRight w:val="0"/>
      <w:marTop w:val="0"/>
      <w:marBottom w:val="0"/>
      <w:divBdr>
        <w:top w:val="none" w:sz="0" w:space="0" w:color="auto"/>
        <w:left w:val="none" w:sz="0" w:space="0" w:color="auto"/>
        <w:bottom w:val="none" w:sz="0" w:space="0" w:color="auto"/>
        <w:right w:val="none" w:sz="0" w:space="0" w:color="auto"/>
      </w:divBdr>
    </w:div>
    <w:div w:id="1369068149">
      <w:bodyDiv w:val="1"/>
      <w:marLeft w:val="0"/>
      <w:marRight w:val="0"/>
      <w:marTop w:val="0"/>
      <w:marBottom w:val="0"/>
      <w:divBdr>
        <w:top w:val="none" w:sz="0" w:space="0" w:color="auto"/>
        <w:left w:val="none" w:sz="0" w:space="0" w:color="auto"/>
        <w:bottom w:val="none" w:sz="0" w:space="0" w:color="auto"/>
        <w:right w:val="none" w:sz="0" w:space="0" w:color="auto"/>
      </w:divBdr>
    </w:div>
    <w:div w:id="1540360526">
      <w:bodyDiv w:val="1"/>
      <w:marLeft w:val="0"/>
      <w:marRight w:val="0"/>
      <w:marTop w:val="0"/>
      <w:marBottom w:val="0"/>
      <w:divBdr>
        <w:top w:val="none" w:sz="0" w:space="0" w:color="auto"/>
        <w:left w:val="none" w:sz="0" w:space="0" w:color="auto"/>
        <w:bottom w:val="none" w:sz="0" w:space="0" w:color="auto"/>
        <w:right w:val="none" w:sz="0" w:space="0" w:color="auto"/>
      </w:divBdr>
    </w:div>
    <w:div w:id="1700542955">
      <w:bodyDiv w:val="1"/>
      <w:marLeft w:val="0"/>
      <w:marRight w:val="0"/>
      <w:marTop w:val="0"/>
      <w:marBottom w:val="0"/>
      <w:divBdr>
        <w:top w:val="none" w:sz="0" w:space="0" w:color="auto"/>
        <w:left w:val="none" w:sz="0" w:space="0" w:color="auto"/>
        <w:bottom w:val="none" w:sz="0" w:space="0" w:color="auto"/>
        <w:right w:val="none" w:sz="0" w:space="0" w:color="auto"/>
      </w:divBdr>
      <w:divsChild>
        <w:div w:id="37900943">
          <w:marLeft w:val="0"/>
          <w:marRight w:val="0"/>
          <w:marTop w:val="0"/>
          <w:marBottom w:val="0"/>
          <w:divBdr>
            <w:top w:val="none" w:sz="0" w:space="0" w:color="auto"/>
            <w:left w:val="none" w:sz="0" w:space="0" w:color="auto"/>
            <w:bottom w:val="none" w:sz="0" w:space="0" w:color="auto"/>
            <w:right w:val="none" w:sz="0" w:space="0" w:color="auto"/>
          </w:divBdr>
        </w:div>
        <w:div w:id="1569077342">
          <w:marLeft w:val="0"/>
          <w:marRight w:val="0"/>
          <w:marTop w:val="0"/>
          <w:marBottom w:val="0"/>
          <w:divBdr>
            <w:top w:val="none" w:sz="0" w:space="0" w:color="auto"/>
            <w:left w:val="none" w:sz="0" w:space="0" w:color="auto"/>
            <w:bottom w:val="none" w:sz="0" w:space="0" w:color="auto"/>
            <w:right w:val="none" w:sz="0" w:space="0" w:color="auto"/>
          </w:divBdr>
        </w:div>
        <w:div w:id="2146198114">
          <w:marLeft w:val="0"/>
          <w:marRight w:val="0"/>
          <w:marTop w:val="0"/>
          <w:marBottom w:val="0"/>
          <w:divBdr>
            <w:top w:val="none" w:sz="0" w:space="0" w:color="auto"/>
            <w:left w:val="none" w:sz="0" w:space="0" w:color="auto"/>
            <w:bottom w:val="none" w:sz="0" w:space="0" w:color="auto"/>
            <w:right w:val="none" w:sz="0" w:space="0" w:color="auto"/>
          </w:divBdr>
        </w:div>
        <w:div w:id="1882008864">
          <w:marLeft w:val="0"/>
          <w:marRight w:val="0"/>
          <w:marTop w:val="0"/>
          <w:marBottom w:val="0"/>
          <w:divBdr>
            <w:top w:val="none" w:sz="0" w:space="0" w:color="auto"/>
            <w:left w:val="none" w:sz="0" w:space="0" w:color="auto"/>
            <w:bottom w:val="none" w:sz="0" w:space="0" w:color="auto"/>
            <w:right w:val="none" w:sz="0" w:space="0" w:color="auto"/>
          </w:divBdr>
        </w:div>
        <w:div w:id="791099198">
          <w:marLeft w:val="0"/>
          <w:marRight w:val="0"/>
          <w:marTop w:val="0"/>
          <w:marBottom w:val="0"/>
          <w:divBdr>
            <w:top w:val="none" w:sz="0" w:space="0" w:color="auto"/>
            <w:left w:val="none" w:sz="0" w:space="0" w:color="auto"/>
            <w:bottom w:val="none" w:sz="0" w:space="0" w:color="auto"/>
            <w:right w:val="none" w:sz="0" w:space="0" w:color="auto"/>
          </w:divBdr>
        </w:div>
        <w:div w:id="1856651028">
          <w:marLeft w:val="0"/>
          <w:marRight w:val="0"/>
          <w:marTop w:val="0"/>
          <w:marBottom w:val="0"/>
          <w:divBdr>
            <w:top w:val="none" w:sz="0" w:space="0" w:color="auto"/>
            <w:left w:val="none" w:sz="0" w:space="0" w:color="auto"/>
            <w:bottom w:val="none" w:sz="0" w:space="0" w:color="auto"/>
            <w:right w:val="none" w:sz="0" w:space="0" w:color="auto"/>
          </w:divBdr>
        </w:div>
        <w:div w:id="177700456">
          <w:marLeft w:val="0"/>
          <w:marRight w:val="0"/>
          <w:marTop w:val="0"/>
          <w:marBottom w:val="0"/>
          <w:divBdr>
            <w:top w:val="none" w:sz="0" w:space="0" w:color="auto"/>
            <w:left w:val="none" w:sz="0" w:space="0" w:color="auto"/>
            <w:bottom w:val="none" w:sz="0" w:space="0" w:color="auto"/>
            <w:right w:val="none" w:sz="0" w:space="0" w:color="auto"/>
          </w:divBdr>
        </w:div>
        <w:div w:id="308629519">
          <w:marLeft w:val="0"/>
          <w:marRight w:val="0"/>
          <w:marTop w:val="0"/>
          <w:marBottom w:val="0"/>
          <w:divBdr>
            <w:top w:val="none" w:sz="0" w:space="0" w:color="auto"/>
            <w:left w:val="none" w:sz="0" w:space="0" w:color="auto"/>
            <w:bottom w:val="none" w:sz="0" w:space="0" w:color="auto"/>
            <w:right w:val="none" w:sz="0" w:space="0" w:color="auto"/>
          </w:divBdr>
        </w:div>
      </w:divsChild>
    </w:div>
    <w:div w:id="20461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mycapital.ru" TargetMode="External"/><Relationship Id="rId13" Type="http://schemas.openxmlformats.org/officeDocument/2006/relationships/hyperlink" Target="https://invest.mycapita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m@mycapita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apital.ru" TargetMode="External"/><Relationship Id="rId5" Type="http://schemas.openxmlformats.org/officeDocument/2006/relationships/webSettings" Target="webSettings.xml"/><Relationship Id="rId15" Type="http://schemas.openxmlformats.org/officeDocument/2006/relationships/hyperlink" Target="mailto:claim@mycapital.ru" TargetMode="External"/><Relationship Id="rId10" Type="http://schemas.openxmlformats.org/officeDocument/2006/relationships/hyperlink" Target="https://invest.mycapi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capital.ru" TargetMode="External"/><Relationship Id="rId14" Type="http://schemas.openxmlformats.org/officeDocument/2006/relationships/hyperlink" Target="https://invest.my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CB98-20D6-4D53-AFC0-C9C69805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13030</Words>
  <Characters>74275</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1 1</cp:lastModifiedBy>
  <cp:revision>3</cp:revision>
  <cp:lastPrinted>2020-05-25T11:51:00Z</cp:lastPrinted>
  <dcterms:created xsi:type="dcterms:W3CDTF">2023-03-02T13:21:00Z</dcterms:created>
  <dcterms:modified xsi:type="dcterms:W3CDTF">2023-03-02T13:25:00Z</dcterms:modified>
</cp:coreProperties>
</file>